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408C" w:rsidRDefault="00A0408C">
      <w:pPr>
        <w:snapToGrid w:val="0"/>
        <w:jc w:val="center"/>
        <w:rPr>
          <w:sz w:val="6"/>
          <w:szCs w:val="6"/>
        </w:rPr>
      </w:pPr>
    </w:p>
    <w:p w:rsidR="00A0408C" w:rsidRDefault="00A0408C">
      <w:pPr>
        <w:snapToGrid w:val="0"/>
        <w:jc w:val="center"/>
        <w:rPr>
          <w:sz w:val="6"/>
          <w:szCs w:val="6"/>
        </w:rPr>
      </w:pPr>
    </w:p>
    <w:p w:rsidR="00A0408C" w:rsidRDefault="00F5344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A0408C" w:rsidRDefault="00A0408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A0408C" w:rsidRDefault="00F5344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0408C">
        <w:trPr>
          <w:trHeight w:val="571"/>
        </w:trPr>
        <w:tc>
          <w:tcPr>
            <w:tcW w:w="141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bCs/>
                <w:sz w:val="20"/>
                <w:szCs w:val="20"/>
              </w:rPr>
              <w:t>2999082</w:t>
            </w:r>
          </w:p>
        </w:tc>
        <w:tc>
          <w:tcPr>
            <w:tcW w:w="1134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创新创业综合实践</w:t>
            </w:r>
          </w:p>
        </w:tc>
      </w:tr>
      <w:tr w:rsidR="00A0408C">
        <w:trPr>
          <w:trHeight w:val="571"/>
        </w:trPr>
        <w:tc>
          <w:tcPr>
            <w:tcW w:w="141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A0408C">
        <w:trPr>
          <w:trHeight w:val="571"/>
        </w:trPr>
        <w:tc>
          <w:tcPr>
            <w:tcW w:w="141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王飔飔</w:t>
            </w:r>
          </w:p>
        </w:tc>
        <w:tc>
          <w:tcPr>
            <w:tcW w:w="1134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19139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@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gench.edu.cn</w:t>
            </w:r>
          </w:p>
        </w:tc>
      </w:tr>
      <w:tr w:rsidR="00A0408C">
        <w:trPr>
          <w:trHeight w:val="571"/>
        </w:trPr>
        <w:tc>
          <w:tcPr>
            <w:tcW w:w="141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9"/>
                <w:szCs w:val="19"/>
                <w:shd w:val="clear" w:color="auto" w:fill="BFFFBF"/>
              </w:rPr>
              <w:t>护理学</w:t>
            </w:r>
            <w:r>
              <w:rPr>
                <w:rFonts w:ascii="微软雅黑" w:eastAsia="微软雅黑" w:hAnsi="微软雅黑" w:cs="微软雅黑"/>
                <w:color w:val="000000"/>
                <w:sz w:val="19"/>
                <w:szCs w:val="19"/>
                <w:shd w:val="clear" w:color="auto" w:fill="BFFFBF"/>
              </w:rPr>
              <w:t>B20-4</w:t>
            </w:r>
            <w:r>
              <w:rPr>
                <w:rFonts w:ascii="微软雅黑" w:eastAsia="微软雅黑" w:hAnsi="微软雅黑" w:cs="微软雅黑"/>
                <w:color w:val="000000"/>
                <w:sz w:val="19"/>
                <w:szCs w:val="19"/>
                <w:shd w:val="clear" w:color="auto" w:fill="BFFFBF"/>
              </w:rPr>
              <w:t>（专升本）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114</w:t>
            </w:r>
          </w:p>
        </w:tc>
      </w:tr>
      <w:tr w:rsidR="00A0408C">
        <w:trPr>
          <w:trHeight w:val="571"/>
        </w:trPr>
        <w:tc>
          <w:tcPr>
            <w:tcW w:w="141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时间：周一至周五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 xml:space="preserve"> 12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00~13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：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 xml:space="preserve">00  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地点：机电学院</w:t>
            </w:r>
            <w:r>
              <w:rPr>
                <w:rFonts w:ascii="仿宋" w:eastAsia="仿宋" w:hAnsi="仿宋"/>
                <w:kern w:val="0"/>
                <w:lang w:eastAsia="zh-CN"/>
              </w:rPr>
              <w:t>418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办公室</w:t>
            </w:r>
          </w:p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电话：</w:t>
            </w:r>
            <w:r>
              <w:rPr>
                <w:rFonts w:ascii="仿宋" w:eastAsia="仿宋" w:hAnsi="仿宋"/>
                <w:kern w:val="0"/>
                <w:lang w:eastAsia="zh-CN"/>
              </w:rPr>
              <w:t>15900562296</w:t>
            </w:r>
          </w:p>
        </w:tc>
      </w:tr>
      <w:tr w:rsidR="00A0408C">
        <w:trPr>
          <w:trHeight w:val="571"/>
        </w:trPr>
        <w:tc>
          <w:tcPr>
            <w:tcW w:w="141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highlight w:val="yellow"/>
                <w:lang w:eastAsia="zh-CN"/>
              </w:rPr>
            </w:pPr>
            <w:bookmarkStart w:id="0" w:name="_Hlk83580881"/>
            <w:r>
              <w:rPr>
                <w:rFonts w:ascii="仿宋" w:eastAsia="仿宋" w:hAnsi="仿宋" w:hint="eastAsia"/>
                <w:color w:val="000000"/>
                <w:lang w:eastAsia="zh-CN"/>
              </w:rPr>
              <w:t>《创新创业基础》</w:t>
            </w:r>
            <w:r>
              <w:rPr>
                <w:rFonts w:ascii="仿宋" w:eastAsia="仿宋" w:hAnsi="仿宋"/>
                <w:color w:val="00000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lang w:eastAsia="zh-CN"/>
              </w:rPr>
              <w:t>郗婷婷，周萍，李金城等，清华大学出版社</w:t>
            </w:r>
            <w:bookmarkEnd w:id="0"/>
            <w:r>
              <w:rPr>
                <w:rFonts w:ascii="仿宋" w:eastAsia="仿宋" w:hAnsi="仿宋"/>
                <w:color w:val="000000"/>
                <w:lang w:eastAsia="zh-CN"/>
              </w:rPr>
              <w:t>.</w:t>
            </w:r>
          </w:p>
        </w:tc>
      </w:tr>
      <w:tr w:rsidR="00A0408C">
        <w:trPr>
          <w:trHeight w:val="571"/>
        </w:trPr>
        <w:tc>
          <w:tcPr>
            <w:tcW w:w="1418" w:type="dxa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/>
                <w:kern w:val="0"/>
                <w:lang w:eastAsia="zh-CN"/>
              </w:rPr>
              <w:t xml:space="preserve">1. </w:t>
            </w:r>
            <w:bookmarkStart w:id="1" w:name="_Hlk83580901"/>
            <w:r>
              <w:rPr>
                <w:rFonts w:ascii="仿宋" w:eastAsia="仿宋" w:hAnsi="仿宋" w:hint="eastAsia"/>
                <w:kern w:val="0"/>
                <w:lang w:eastAsia="zh-CN"/>
              </w:rPr>
              <w:t>《中外创新创业教育理论与实践》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刘海春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谢秀兰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娄会东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广东高等教育出版社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2016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</w:p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/>
                <w:kern w:val="0"/>
                <w:lang w:eastAsia="zh-CN"/>
              </w:rPr>
              <w:t xml:space="preserve">2.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《创业基础》李家华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北京师范大学出版社</w:t>
            </w:r>
            <w:r>
              <w:rPr>
                <w:rFonts w:ascii="仿宋" w:eastAsia="仿宋" w:hAnsi="仿宋"/>
                <w:kern w:val="0"/>
                <w:lang w:eastAsia="zh-CN"/>
              </w:rPr>
              <w:t>2013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</w:p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/>
                <w:kern w:val="0"/>
                <w:lang w:eastAsia="zh-CN"/>
              </w:rPr>
              <w:t xml:space="preserve">3.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《创新创业教程》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李伟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清华大学出版社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2015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</w:p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/>
                <w:kern w:val="0"/>
                <w:lang w:eastAsia="zh-CN"/>
              </w:rPr>
              <w:t xml:space="preserve">4.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《大学生创业基础》李肖鸣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清华大学出版社</w:t>
            </w:r>
            <w:r>
              <w:rPr>
                <w:rFonts w:ascii="仿宋" w:eastAsia="仿宋" w:hAnsi="仿宋"/>
                <w:kern w:val="0"/>
                <w:lang w:eastAsia="zh-CN"/>
              </w:rPr>
              <w:t>2009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</w:p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仿宋" w:eastAsia="仿宋" w:hAnsi="仿宋"/>
                <w:kern w:val="0"/>
                <w:lang w:eastAsia="zh-CN"/>
              </w:rPr>
              <w:t xml:space="preserve">5.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《创业教育》张涛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机械工业出版社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2012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；</w:t>
            </w:r>
            <w:bookmarkEnd w:id="1"/>
          </w:p>
        </w:tc>
      </w:tr>
    </w:tbl>
    <w:p w:rsidR="00A0408C" w:rsidRDefault="00A0408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A0408C" w:rsidRDefault="00F5344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539"/>
        <w:gridCol w:w="1296"/>
      </w:tblGrid>
      <w:tr w:rsidR="00A04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04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创新的涵义、创新的价值以及创新的特性。创新的数字魔力；引申医药科技创新的魔力。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提问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</w:t>
            </w:r>
          </w:p>
        </w:tc>
      </w:tr>
      <w:tr w:rsidR="00A04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创业的内涵、创业的基本要素；创业的类型和价值；创业机会的定义、创业机会的识别、评估以及筛选。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提问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实训报告一</w:t>
            </w:r>
          </w:p>
        </w:tc>
      </w:tr>
      <w:tr w:rsidR="00A04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企业家精神的基本内容、企业家精神实现的重要性、企业家精神的时代特征、大学生企业家精神的培育路径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提问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</w:t>
            </w:r>
          </w:p>
        </w:tc>
      </w:tr>
      <w:tr w:rsidR="00A04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当代大学生人格特质、医学生创业需要的素质和能力；医学生创业过程中企业创建和经营的法律法规、大学生自主创业政策、我国医药行业相关政策法规。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拓展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讨论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</w:t>
            </w:r>
          </w:p>
        </w:tc>
      </w:tr>
      <w:tr w:rsidR="00A04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医学生应如何激发自身创新意识、养成创新思维；医学生应如何培养创新执行力。医学生应如何激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lastRenderedPageBreak/>
              <w:t>发自身创业意识；创业团队的定义、要素以及组建原则；创业团队的组合类型及其作用。</w:t>
            </w:r>
            <w:r>
              <w:rPr>
                <w:rFonts w:ascii="仿宋" w:eastAsia="仿宋" w:hAnsi="仿宋"/>
                <w:kern w:val="0"/>
                <w:lang w:eastAsia="zh-CN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lastRenderedPageBreak/>
              <w:t>视频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讨论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实训报告二</w:t>
            </w:r>
          </w:p>
        </w:tc>
      </w:tr>
      <w:tr w:rsidR="00A0408C">
        <w:trPr>
          <w:trHeight w:val="53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lastRenderedPageBreak/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创业团队成员应具备的能力；创业团队建设对创业的重要性创业团队的构建与发展规划；创业团队成员角色与工作分工。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提问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课后复习</w:t>
            </w:r>
          </w:p>
        </w:tc>
      </w:tr>
      <w:tr w:rsidR="00A04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创业团队的组织建设；如何分析创业团队自身的优势与劣势；创业机会的识别以及把握。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提问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实训报告三</w:t>
            </w:r>
          </w:p>
        </w:tc>
      </w:tr>
      <w:tr w:rsidR="00A0408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创业机会的评估（市场面、效益面、创业团队面、个人面、竞争优势面、策略特色面等）；创业模式的定义、典型创业模式的分析以及创业模式的类型。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案例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提问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讲课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+</w:t>
            </w:r>
            <w:r>
              <w:rPr>
                <w:rFonts w:ascii="仿宋" w:eastAsia="仿宋" w:hAnsi="仿宋" w:hint="eastAsia"/>
                <w:kern w:val="0"/>
                <w:lang w:eastAsia="zh-CN"/>
              </w:rPr>
              <w:t>讨论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0408C" w:rsidRDefault="00F5344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eastAsia="仿宋" w:hAnsi="仿宋"/>
                <w:kern w:val="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  <w:lang w:eastAsia="zh-CN"/>
              </w:rPr>
              <w:t>实训报告四</w:t>
            </w:r>
          </w:p>
        </w:tc>
      </w:tr>
    </w:tbl>
    <w:p w:rsidR="00A0408C" w:rsidRDefault="00A0408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A0408C" w:rsidRDefault="00F5344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120"/>
        <w:gridCol w:w="1920"/>
      </w:tblGrid>
      <w:tr w:rsidR="00A0408C">
        <w:trPr>
          <w:trHeight w:val="619"/>
          <w:jc w:val="center"/>
        </w:trPr>
        <w:tc>
          <w:tcPr>
            <w:tcW w:w="1600" w:type="dxa"/>
            <w:vAlign w:val="center"/>
          </w:tcPr>
          <w:p w:rsidR="00A0408C" w:rsidRDefault="00F5344B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20" w:type="dxa"/>
            <w:vAlign w:val="center"/>
          </w:tcPr>
          <w:p w:rsidR="00A0408C" w:rsidRDefault="00F5344B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 w:rsidR="00A0408C" w:rsidRDefault="00F5344B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A0408C">
        <w:trPr>
          <w:trHeight w:val="634"/>
          <w:jc w:val="center"/>
        </w:trPr>
        <w:tc>
          <w:tcPr>
            <w:tcW w:w="160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X1</w:t>
            </w:r>
          </w:p>
        </w:tc>
        <w:tc>
          <w:tcPr>
            <w:tcW w:w="51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专题实训报告一</w:t>
            </w:r>
          </w:p>
        </w:tc>
        <w:tc>
          <w:tcPr>
            <w:tcW w:w="19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/>
                <w:kern w:val="0"/>
              </w:rPr>
              <w:t>20</w:t>
            </w:r>
            <w:r>
              <w:rPr>
                <w:rFonts w:ascii="仿宋" w:eastAsia="仿宋" w:hAnsi="仿宋" w:cs="Arial" w:hint="eastAsia"/>
                <w:kern w:val="0"/>
                <w:lang w:eastAsia="zh-CN"/>
              </w:rPr>
              <w:t>%</w:t>
            </w:r>
          </w:p>
        </w:tc>
      </w:tr>
      <w:tr w:rsidR="00A0408C">
        <w:trPr>
          <w:trHeight w:val="634"/>
          <w:jc w:val="center"/>
        </w:trPr>
        <w:tc>
          <w:tcPr>
            <w:tcW w:w="160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X</w:t>
            </w:r>
            <w:r>
              <w:rPr>
                <w:rFonts w:ascii="仿宋" w:eastAsia="仿宋" w:hAnsi="仿宋" w:cs="Arial"/>
                <w:kern w:val="0"/>
              </w:rPr>
              <w:t>2</w:t>
            </w:r>
          </w:p>
        </w:tc>
        <w:tc>
          <w:tcPr>
            <w:tcW w:w="51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专题实训报告二</w:t>
            </w:r>
          </w:p>
        </w:tc>
        <w:tc>
          <w:tcPr>
            <w:tcW w:w="19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  <w:lang w:eastAsia="zh-CN"/>
              </w:rPr>
              <w:t>2</w:t>
            </w:r>
            <w:r>
              <w:rPr>
                <w:rFonts w:ascii="仿宋" w:eastAsia="仿宋" w:hAnsi="仿宋" w:cs="Arial"/>
                <w:kern w:val="0"/>
                <w:lang w:eastAsia="zh-CN"/>
              </w:rPr>
              <w:t>0</w:t>
            </w:r>
            <w:r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  <w:tr w:rsidR="00A0408C">
        <w:trPr>
          <w:trHeight w:val="634"/>
          <w:jc w:val="center"/>
        </w:trPr>
        <w:tc>
          <w:tcPr>
            <w:tcW w:w="160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lang w:eastAsia="zh-CN"/>
              </w:rPr>
            </w:pPr>
            <w:r>
              <w:rPr>
                <w:rFonts w:ascii="仿宋" w:eastAsia="仿宋" w:hAnsi="仿宋" w:cs="Arial" w:hint="eastAsia"/>
                <w:kern w:val="0"/>
              </w:rPr>
              <w:t>X</w:t>
            </w:r>
            <w:r>
              <w:rPr>
                <w:rFonts w:ascii="仿宋" w:eastAsia="仿宋" w:hAnsi="仿宋" w:cs="Arial"/>
                <w:kern w:val="0"/>
                <w:lang w:eastAsia="zh-CN"/>
              </w:rPr>
              <w:t>3</w:t>
            </w:r>
          </w:p>
        </w:tc>
        <w:tc>
          <w:tcPr>
            <w:tcW w:w="5120" w:type="dxa"/>
            <w:vAlign w:val="center"/>
          </w:tcPr>
          <w:p w:rsidR="00A0408C" w:rsidRDefault="00F5344B">
            <w:pPr>
              <w:snapToGrid w:val="0"/>
              <w:spacing w:line="288" w:lineRule="auto"/>
              <w:jc w:val="center"/>
              <w:rPr>
                <w:rFonts w:ascii="仿宋" w:hAnsi="仿宋"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专题实训报告三</w:t>
            </w:r>
          </w:p>
        </w:tc>
        <w:tc>
          <w:tcPr>
            <w:tcW w:w="19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cs="Arial"/>
                <w:kern w:val="0"/>
              </w:rPr>
              <w:t>20</w:t>
            </w:r>
            <w:r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  <w:tr w:rsidR="00A0408C">
        <w:trPr>
          <w:trHeight w:val="654"/>
          <w:jc w:val="center"/>
        </w:trPr>
        <w:tc>
          <w:tcPr>
            <w:tcW w:w="160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X</w:t>
            </w:r>
            <w:r>
              <w:rPr>
                <w:rFonts w:ascii="仿宋" w:eastAsia="仿宋" w:hAnsi="仿宋"/>
                <w:kern w:val="0"/>
                <w:lang w:eastAsia="zh-CN"/>
              </w:rPr>
              <w:t>4</w:t>
            </w:r>
          </w:p>
        </w:tc>
        <w:tc>
          <w:tcPr>
            <w:tcW w:w="51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专题实训报告四</w:t>
            </w:r>
          </w:p>
        </w:tc>
        <w:tc>
          <w:tcPr>
            <w:tcW w:w="19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kern w:val="0"/>
                <w:lang w:eastAsia="zh-CN"/>
              </w:rPr>
            </w:pPr>
            <w:r>
              <w:rPr>
                <w:rFonts w:ascii="仿宋" w:eastAsia="仿宋" w:hAnsi="仿宋" w:cs="Arial"/>
                <w:kern w:val="0"/>
              </w:rPr>
              <w:t>20</w:t>
            </w:r>
            <w:r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  <w:tr w:rsidR="00A0408C">
        <w:trPr>
          <w:trHeight w:val="654"/>
          <w:jc w:val="center"/>
        </w:trPr>
        <w:tc>
          <w:tcPr>
            <w:tcW w:w="160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lang w:eastAsia="zh-CN"/>
              </w:rPr>
            </w:pPr>
            <w:r>
              <w:rPr>
                <w:rFonts w:ascii="仿宋" w:eastAsia="仿宋" w:hAnsi="仿宋" w:hint="eastAsia"/>
                <w:kern w:val="0"/>
              </w:rPr>
              <w:t>X</w:t>
            </w:r>
            <w:r>
              <w:rPr>
                <w:rFonts w:ascii="仿宋" w:eastAsia="仿宋" w:hAnsi="仿宋"/>
                <w:kern w:val="0"/>
                <w:lang w:eastAsia="zh-CN"/>
              </w:rPr>
              <w:t>5</w:t>
            </w:r>
          </w:p>
        </w:tc>
        <w:tc>
          <w:tcPr>
            <w:tcW w:w="51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 w:hint="eastAsia"/>
                <w:kern w:val="0"/>
              </w:rPr>
              <w:t>出勤率、课堂表现</w:t>
            </w:r>
          </w:p>
        </w:tc>
        <w:tc>
          <w:tcPr>
            <w:tcW w:w="1920" w:type="dxa"/>
            <w:vAlign w:val="center"/>
          </w:tcPr>
          <w:p w:rsidR="00A0408C" w:rsidRDefault="00F5344B">
            <w:pPr>
              <w:widowControl/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cs="Arial"/>
                <w:kern w:val="0"/>
                <w:lang w:eastAsia="zh-CN"/>
              </w:rPr>
              <w:t>20</w:t>
            </w:r>
            <w:r>
              <w:rPr>
                <w:rFonts w:ascii="仿宋" w:eastAsia="仿宋" w:hAnsi="仿宋" w:cs="Arial" w:hint="eastAsia"/>
                <w:kern w:val="0"/>
              </w:rPr>
              <w:t>%</w:t>
            </w:r>
          </w:p>
        </w:tc>
      </w:tr>
    </w:tbl>
    <w:p w:rsidR="00A0408C" w:rsidRDefault="00A0408C">
      <w:pPr>
        <w:widowControl/>
        <w:rPr>
          <w:rFonts w:ascii="宋体" w:eastAsia="宋体" w:hAnsi="宋体" w:cs="Arial"/>
          <w:kern w:val="0"/>
          <w:sz w:val="21"/>
          <w:szCs w:val="21"/>
          <w:lang w:eastAsia="zh-CN"/>
        </w:rPr>
      </w:pPr>
    </w:p>
    <w:p w:rsidR="00A0408C" w:rsidRDefault="00F5344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A0408C" w:rsidRDefault="00F5344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基于创新创业认知学习理论，围绕医学生创新创业所需的基础知识、基本理论、基本方法和基本流程，强调知识、理论和能力三位一体的创新创业系统建构</w:t>
      </w:r>
      <w:r>
        <w:rPr>
          <w:rFonts w:ascii="仿宋" w:eastAsia="仿宋" w:hAnsi="仿宋"/>
          <w:color w:val="000000"/>
          <w:position w:val="-20"/>
          <w:lang w:eastAsia="zh-CN"/>
        </w:rPr>
        <w:t>；</w:t>
      </w:r>
    </w:p>
    <w:p w:rsidR="00A0408C" w:rsidRDefault="00F5344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教学进度可根据课堂中学生对于相关知识的理解程度进行微调；</w:t>
      </w:r>
    </w:p>
    <w:p w:rsidR="00A0408C" w:rsidRDefault="00F5344B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教学方式为讲课、视频、提问、案例、讨论、专题实训报告等；</w:t>
      </w:r>
    </w:p>
    <w:p w:rsidR="00A0408C" w:rsidRDefault="00F5344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评价方式教学大纲中规定考查形式；考查方式为完成专题实训讨论项目报告以及课堂表现，三项报告每项各占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lang w:eastAsia="zh-CN"/>
        </w:rPr>
        <w:t>5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%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，课堂表现占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lang w:eastAsia="zh-CN"/>
        </w:rPr>
        <w:t>5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%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，计入总成绩。</w:t>
      </w:r>
      <w:bookmarkStart w:id="2" w:name="_GoBack"/>
      <w:bookmarkEnd w:id="2"/>
    </w:p>
    <w:p w:rsidR="00A0408C" w:rsidRDefault="00F5344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任课教师：王飔飔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C1179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3.5pt;height:27.5pt">
            <v:imagedata r:id="rId8" o:title="黄海英"/>
          </v:shape>
        </w:pic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</w:p>
    <w:sectPr w:rsidR="00A0408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4B" w:rsidRDefault="00F5344B">
      <w:r>
        <w:separator/>
      </w:r>
    </w:p>
  </w:endnote>
  <w:endnote w:type="continuationSeparator" w:id="0">
    <w:p w:rsidR="00F5344B" w:rsidRDefault="00F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8C" w:rsidRDefault="00F5344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0408C" w:rsidRDefault="00F5344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8C" w:rsidRDefault="00F5344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179D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A0408C" w:rsidRDefault="00F5344B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4B" w:rsidRDefault="00F5344B">
      <w:r>
        <w:separator/>
      </w:r>
    </w:p>
  </w:footnote>
  <w:footnote w:type="continuationSeparator" w:id="0">
    <w:p w:rsidR="00F5344B" w:rsidRDefault="00F5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8C" w:rsidRDefault="00F5344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08C" w:rsidRDefault="00F5344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0408C" w:rsidRDefault="00F5344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A0408C" w:rsidRDefault="00F5344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WQzNDI0YmI2NTVkYWRiMTlkM2I4OTg4OTIxMD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1BC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472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E741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16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0C9"/>
    <w:rsid w:val="00280A20"/>
    <w:rsid w:val="00283A9D"/>
    <w:rsid w:val="00287142"/>
    <w:rsid w:val="00290A4F"/>
    <w:rsid w:val="00290EB6"/>
    <w:rsid w:val="002A0689"/>
    <w:rsid w:val="002A2ADD"/>
    <w:rsid w:val="002B23AD"/>
    <w:rsid w:val="002C578A"/>
    <w:rsid w:val="002D21B9"/>
    <w:rsid w:val="002E0E77"/>
    <w:rsid w:val="002E39E6"/>
    <w:rsid w:val="002E7F5C"/>
    <w:rsid w:val="002F20BD"/>
    <w:rsid w:val="002F2551"/>
    <w:rsid w:val="002F3075"/>
    <w:rsid w:val="002F4DC5"/>
    <w:rsid w:val="00300031"/>
    <w:rsid w:val="00302917"/>
    <w:rsid w:val="00313C2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C3EE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305"/>
    <w:rsid w:val="004A59AC"/>
    <w:rsid w:val="004A649E"/>
    <w:rsid w:val="004B04C5"/>
    <w:rsid w:val="004B3566"/>
    <w:rsid w:val="004C1D3E"/>
    <w:rsid w:val="004C7178"/>
    <w:rsid w:val="004C7390"/>
    <w:rsid w:val="004C7613"/>
    <w:rsid w:val="004D07ED"/>
    <w:rsid w:val="004E31D2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47C51"/>
    <w:rsid w:val="00552F8A"/>
    <w:rsid w:val="00553437"/>
    <w:rsid w:val="0055375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75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5BE7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30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8CC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5A3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ED3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D7DDF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A2A"/>
    <w:rsid w:val="009A78CD"/>
    <w:rsid w:val="009B045A"/>
    <w:rsid w:val="009B475C"/>
    <w:rsid w:val="009B52BE"/>
    <w:rsid w:val="009B608E"/>
    <w:rsid w:val="009B73EC"/>
    <w:rsid w:val="009B75BF"/>
    <w:rsid w:val="009C2C3A"/>
    <w:rsid w:val="009C5AA3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08C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6C"/>
    <w:rsid w:val="00A47514"/>
    <w:rsid w:val="00A505AB"/>
    <w:rsid w:val="00A6016E"/>
    <w:rsid w:val="00A6030A"/>
    <w:rsid w:val="00A62205"/>
    <w:rsid w:val="00A76249"/>
    <w:rsid w:val="00A801CE"/>
    <w:rsid w:val="00A8142F"/>
    <w:rsid w:val="00A81927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9B9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80D53"/>
    <w:rsid w:val="00BA5396"/>
    <w:rsid w:val="00BA7DA3"/>
    <w:rsid w:val="00BB00B3"/>
    <w:rsid w:val="00BC09B7"/>
    <w:rsid w:val="00BC0DA1"/>
    <w:rsid w:val="00BC622E"/>
    <w:rsid w:val="00BE1F18"/>
    <w:rsid w:val="00BE1F39"/>
    <w:rsid w:val="00BE747E"/>
    <w:rsid w:val="00BE7EFB"/>
    <w:rsid w:val="00BF37EC"/>
    <w:rsid w:val="00BF7135"/>
    <w:rsid w:val="00C03D90"/>
    <w:rsid w:val="00C04815"/>
    <w:rsid w:val="00C1179D"/>
    <w:rsid w:val="00C13E75"/>
    <w:rsid w:val="00C15FA6"/>
    <w:rsid w:val="00C164B5"/>
    <w:rsid w:val="00C170D9"/>
    <w:rsid w:val="00C27FEC"/>
    <w:rsid w:val="00C3162C"/>
    <w:rsid w:val="00C3298F"/>
    <w:rsid w:val="00C34AD7"/>
    <w:rsid w:val="00C3632B"/>
    <w:rsid w:val="00C37A43"/>
    <w:rsid w:val="00C45186"/>
    <w:rsid w:val="00C459DE"/>
    <w:rsid w:val="00C459FC"/>
    <w:rsid w:val="00C521A3"/>
    <w:rsid w:val="00C52264"/>
    <w:rsid w:val="00C550AE"/>
    <w:rsid w:val="00C57402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2A0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0D4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3E03"/>
    <w:rsid w:val="00EC4D2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344B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59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8B4688"/>
    <w:rsid w:val="2E59298A"/>
    <w:rsid w:val="37E50B00"/>
    <w:rsid w:val="3F1C79CC"/>
    <w:rsid w:val="49DF08B3"/>
    <w:rsid w:val="5D893037"/>
    <w:rsid w:val="65310993"/>
    <w:rsid w:val="66E0372D"/>
    <w:rsid w:val="6E256335"/>
    <w:rsid w:val="700912C5"/>
    <w:rsid w:val="74F62C86"/>
    <w:rsid w:val="77E94EE5"/>
    <w:rsid w:val="7833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151834-21A4-4B81-A4CC-3840602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1E63AE-45FA-49CA-B1CF-5627177D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Company>CMT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健康管理学院</cp:lastModifiedBy>
  <cp:revision>58</cp:revision>
  <cp:lastPrinted>2015-03-18T03:45:00Z</cp:lastPrinted>
  <dcterms:created xsi:type="dcterms:W3CDTF">2015-08-27T04:51:00Z</dcterms:created>
  <dcterms:modified xsi:type="dcterms:W3CDTF">2022-10-18T03:10:00Z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FB919B2B251549BCA72331DCADF6D821</vt:lpwstr>
  </property>
</Properties>
</file>