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rPr>
          <w:rFonts w:ascii="方正小标宋简体" w:hAnsi="宋体"/>
          <w:bCs/>
          <w:kern w:val="0"/>
          <w:szCs w:val="21"/>
        </w:rPr>
      </w:pPr>
      <w:bookmarkStart w:id="1" w:name="_GoBack"/>
      <w:bookmarkEnd w:id="1"/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</w:t>
      </w:r>
    </w:p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32"/>
          <w:lang w:val="en-US" w:eastAsia="zh-CN"/>
        </w:rPr>
        <w:t>推拿与理疗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【Massage and Physiotherapy】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2170034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健康服务与管理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院级选修课程</w:t>
      </w:r>
    </w:p>
    <w:p>
      <w:pPr>
        <w:snapToGrid w:val="0"/>
        <w:spacing w:line="288" w:lineRule="auto"/>
        <w:ind w:firstLine="394" w:firstLineChars="196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健康管理学院健康服务与管理系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主教材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针灸推拿技术，伍利民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主编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人民卫生出版社  20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3月</w:t>
      </w:r>
    </w:p>
    <w:p>
      <w:pPr>
        <w:snapToGrid w:val="0"/>
        <w:spacing w:line="288" w:lineRule="auto"/>
        <w:ind w:firstLine="800" w:firstLineChars="400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lang w:val="en-US" w:eastAsia="zh-CN"/>
        </w:rPr>
        <w:t>参考书目：物理治疗学，张宏主编，人民卫生出版社，2018年4月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 w:themeColor="text1"/>
          <w:sz w:val="20"/>
          <w:szCs w:val="20"/>
          <w:highlight w:val="none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http://zengzhi.ipmph.com/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ascii="微软雅黑" w:hAnsi="微软雅黑" w:eastAsia="微软雅黑" w:cs="微软雅黑"/>
          <w:i w:val="0"/>
          <w:iCs w:val="0"/>
          <w:caps w:val="0"/>
          <w:color w:val="768E92"/>
          <w:spacing w:val="0"/>
          <w:sz w:val="21"/>
          <w:szCs w:val="21"/>
          <w:shd w:val="clear" w:fill="FFFFFF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  <w:lang w:val="en-US" w:eastAsia="zh-CN"/>
        </w:rPr>
        <w:t>课程将</w:t>
      </w:r>
      <w:r>
        <w:rPr>
          <w:rFonts w:hint="eastAsia"/>
          <w:color w:val="000000"/>
          <w:sz w:val="20"/>
          <w:szCs w:val="20"/>
        </w:rPr>
        <w:t>系统介绍</w:t>
      </w:r>
      <w:r>
        <w:rPr>
          <w:rFonts w:hint="eastAsia"/>
          <w:color w:val="000000"/>
          <w:sz w:val="20"/>
          <w:szCs w:val="20"/>
          <w:lang w:val="en-US" w:eastAsia="zh-CN"/>
        </w:rPr>
        <w:t>经络、腧穴、针灸推拿技术和相关治疗，以及</w:t>
      </w:r>
      <w:r>
        <w:rPr>
          <w:rFonts w:hint="eastAsia"/>
          <w:color w:val="000000"/>
          <w:sz w:val="20"/>
          <w:szCs w:val="20"/>
        </w:rPr>
        <w:t>物理治疗的种类及各种技术的作用原理、适应证、操作技术、注意事项（禁忌证）等专业知识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通过本课程的学习，学生应该重点掌握临床上常用的</w:t>
      </w:r>
      <w:r>
        <w:rPr>
          <w:rFonts w:hint="eastAsia"/>
          <w:color w:val="000000"/>
          <w:sz w:val="20"/>
          <w:szCs w:val="20"/>
          <w:lang w:val="en-US" w:eastAsia="zh-CN"/>
        </w:rPr>
        <w:t>针灸、推拿技术，以及</w:t>
      </w:r>
      <w:r>
        <w:rPr>
          <w:rFonts w:hint="eastAsia"/>
          <w:color w:val="000000"/>
          <w:sz w:val="20"/>
          <w:szCs w:val="20"/>
        </w:rPr>
        <w:t>运动疗法、神经生理疗法、物理因子治疗等技术，以便与临床</w:t>
      </w:r>
      <w:r>
        <w:rPr>
          <w:rFonts w:hint="eastAsia"/>
          <w:color w:val="000000"/>
          <w:sz w:val="20"/>
          <w:szCs w:val="20"/>
          <w:lang w:val="en-US" w:eastAsia="zh-CN"/>
        </w:rPr>
        <w:t>相关</w:t>
      </w:r>
      <w:r>
        <w:rPr>
          <w:rFonts w:hint="eastAsia"/>
          <w:color w:val="000000"/>
          <w:sz w:val="20"/>
          <w:szCs w:val="20"/>
        </w:rPr>
        <w:t>课程衔接。 本课程总时数为</w:t>
      </w:r>
      <w:r>
        <w:rPr>
          <w:rFonts w:hint="eastAsia"/>
          <w:color w:val="000000"/>
          <w:sz w:val="20"/>
          <w:szCs w:val="20"/>
          <w:lang w:val="en-US" w:eastAsia="zh-CN"/>
        </w:rPr>
        <w:t>32</w:t>
      </w:r>
      <w:r>
        <w:rPr>
          <w:rFonts w:hint="eastAsia"/>
          <w:color w:val="000000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其中理论16学时，实践16学时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12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本课程建议安排在健康服务与管理专业第</w:t>
      </w:r>
      <w:r>
        <w:rPr>
          <w:rFonts w:hint="eastAsia"/>
          <w:color w:val="000000"/>
          <w:sz w:val="20"/>
          <w:szCs w:val="20"/>
          <w:lang w:val="en-US" w:eastAsia="zh-CN"/>
        </w:rPr>
        <w:t>二</w:t>
      </w:r>
      <w:r>
        <w:rPr>
          <w:rFonts w:hint="eastAsia"/>
          <w:color w:val="000000"/>
          <w:sz w:val="20"/>
          <w:szCs w:val="20"/>
        </w:rPr>
        <w:t>学年第一学期开设。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hint="eastAsia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LO1品德修养</w:t>
            </w:r>
          </w:p>
        </w:tc>
        <w:tc>
          <w:tcPr>
            <w:tcW w:w="4961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2遵纪守法，增强法律意识，培养法律思维，自觉遵守法律法规、校纪校规。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诚信尽责，为人诚实，信守承诺，勤奋努力，精益求精，勇于担责。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爱岗敬业，热爱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健康管理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专业，勤学多练，锤炼技能。熟悉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相关的法律法规，在实习实践中自觉遵守职业规范，具备职业道德操守。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LO2专业能力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具有专业所需的人文科学素养。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健康检测：掌握健康检测的基本内容及方法。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健康评估：能全面评估服务对象的健康状态，具有健康监测、健康风险评估能力。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6 健康管理：掌握对个人或人群的健康风险因素进行全面管理的能力，开展健康管理服务。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LO3表达沟通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LO4自主学习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LO5健康发展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身体健康，具有良好的卫生习惯，积极参加体育活动。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心理健康，学习和参与心理调适各项活动，耐挫折，能承受学习和生活中的压力。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懂得审美，有发现美、感受美、鉴赏美、评价美、创造美的能力。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热爱劳动，具有正确的劳动观念和态度，热爱劳动和劳动人民，养成劳动习惯。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LO6协同创新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LO7信息应用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熟</w:t>
            </w:r>
            <w:r>
              <w:rPr>
                <w:bCs/>
              </w:rPr>
              <w:t>练使用计算机，掌握常用办公软件。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Yu Gothic UI Semibold" w:hAnsi="Yu Gothic UI Semibold" w:eastAsia="Yu Gothic UI Semibold" w:cs="Yu Gothic UI Semibold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LO8国际视野</w:t>
            </w: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1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五、课程目标/课程预期学习成果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041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自主学习</w:t>
            </w: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470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通过对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人体经络分布和腧穴位置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的学习，掌握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针灸推拿技术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案例分析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理论考试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eastAsia="宋体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通过对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物理治疗学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篇章内容的学习，掌握运动疗法、神经生理疗法、物理因子治疗等技术。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理论讲授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案例分析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理论考试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具备处理常见疾病的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针灸推拿和物理治疗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项目教学法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实训操作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评分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六、课程内容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hint="eastAsia" w:ascii="黑体" w:hAnsi="宋体" w:eastAsia="黑体"/>
          <w:sz w:val="24"/>
          <w:lang w:val="en-US" w:eastAsia="zh-CN"/>
        </w:rPr>
        <w:t>32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hint="eastAsia" w:ascii="黑体" w:hAnsi="宋体" w:eastAsia="黑体"/>
          <w:sz w:val="24"/>
          <w:lang w:val="en-US" w:eastAsia="zh-CN"/>
        </w:rPr>
        <w:t>16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hint="eastAsia" w:ascii="黑体" w:hAnsi="宋体" w:eastAsia="黑体"/>
          <w:sz w:val="24"/>
          <w:lang w:val="en-US" w:eastAsia="zh-CN"/>
        </w:rPr>
        <w:t>16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5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54"/>
        <w:gridCol w:w="2426"/>
        <w:gridCol w:w="2160"/>
        <w:gridCol w:w="153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绪论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1.知道针灸推拿技术发展史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针灸推拿技术的学科特点和学习方法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3.知道物理治疗的种类和各种技术的作用原理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针灸推拿技术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基本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概念。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物理治疗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的常用术语。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具有认真学好正常人体结构的科学态度和为患者服务的基本素质。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针灸推拿和理疗技术的学科特点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经络、腧穴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经络的基本概念和作用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奇经八脉的基本概念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12个常用的经外奇穴的定位、主治和操作。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4.知道腧穴的概念和分类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经络系统的组成，十二经脉的命名、分布和流注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2.能说出腧穴的定位方法，十四经脉的常用腧穴76个的定位、主治和操作。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经络、腧穴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的学习，培养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中医理论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将理论与书中的插图紧密联系，镦炼空间想象能力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和动手能力，做到手随心转，法从手出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针灸推拿技术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针灸前准备和注意事项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针具的结构和规格，常用灸的种类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推拿手感，推拿手法的选择和注意事项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4.知道推拿手法的分类和临床运用。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针灸技术的基本操作方法，异常情况的预防和处理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常用的16种推拿手法的定义和动作要领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具有综合运用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理论知识和实验技术的能力，培养工作创新意识。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认识和理解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经络腧穴的分布位置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及功能，同时能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进行针灸推拿操作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针灸推拿治疗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针灸推拿的治疗原则、处方原则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常见病症的治疗方法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1.能说出常见病症的针灸推拿治疗方法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疾病的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中医外治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素养，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缓急止痛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用所学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经络穴位知识处理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临床各种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常见疾病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运动疗法</w:t>
            </w:r>
          </w:p>
        </w:tc>
        <w:tc>
          <w:tcPr>
            <w:tcW w:w="2426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运动疗法的基本概念、原理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知道运动疗法的操作方法和注意事项。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.能说出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运动疗法中各种训练技术的操作过程和方法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运用运动疗法处理相关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疾病的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能力。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掌握运动疗法的操作要点和注意事项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神经生理及相关疗法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神经生理及相关疗法的基本概念、原理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神经生理及相关疗法的操作方法和注意事项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神经生理及相关疗法中各种技术的操作过程和方法。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运用神经生理疗法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疾病的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能力。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掌握神经生理及相关疗法的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物理因子疗法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物理因子疗法的基本概念、原理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物理因子疗法的操作方法和注意事项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能说出物理因子疗法中各种技术的操作过程和方法。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具备处理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物理因子疗法相关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疾病的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能力。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掌握物理因子疗法的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传统康复治疗技术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传统康复治疗技术的基本概念、原理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传统康复治疗技术的操作方法和注意事项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能说出传统康复治疗技术中各种操作过程和方法。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运用传统康复治疗技术治疗相关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疾病的能力。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掌握传统康复治疗技术的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现代康复治疗技术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现代康复治疗技术的基本概念、原理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知道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现代康复治疗技术的操作方法和注意事项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能说出现代康复治疗技术中各种操作过程和方法。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。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运用现代康复治疗技术治疗相关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疾病的能力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掌握现代康复治疗技术的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snapToGrid w:val="0"/>
        <w:spacing w:line="288" w:lineRule="auto"/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napToGrid w:val="0"/>
        <w:spacing w:line="288" w:lineRule="auto"/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napToGrid w:val="0"/>
        <w:spacing w:line="288" w:lineRule="auto"/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</w:p>
    <w:p>
      <w:pPr>
        <w:snapToGrid w:val="0"/>
        <w:spacing w:line="288" w:lineRule="auto"/>
        <w:jc w:val="left"/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七、课内实验名称及基本要求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76"/>
        <w:gridCol w:w="3562"/>
        <w:gridCol w:w="1020"/>
        <w:gridCol w:w="114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实验名称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主要内容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实验时数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实验类型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腧穴的定位和指认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人体四肢、头面、胸腹部常用的骨度分寸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十四经脉常用的76个腧穴指认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毫针技术、电针技术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毫针的进针方法和提插捻转操作要领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电针的频率、波长、电流等参数设置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三棱针、皮肤针技术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放血疗法的操作和技巧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4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灸疗技术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艾灸的种类、操作方法和注意事项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5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常用推拿技术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16种常用推拿技术的动作要领和操作步骤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6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运动疗法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运动疗法的操作要点和注意事项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7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神经生理及相关疗法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神经生理及相关疗法的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8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物理因子疗法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物理因子疗法的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9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传统康复治疗技术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传统康复治疗技术的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现代康复治疗技术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现代康复治疗技术的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要点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 w:eastAsia="zh-CN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6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实践考核（针灸推拿和物理治疗）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2242185</wp:posOffset>
            </wp:positionV>
            <wp:extent cx="806450" cy="476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56260" cy="274955"/>
            <wp:effectExtent l="0" t="0" r="15240" b="10795"/>
            <wp:docPr id="2" name="图片 2" descr="朱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朱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系主任审核签名：</w:t>
      </w: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2023-9-12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6829F"/>
    <w:multiLevelType w:val="singleLevel"/>
    <w:tmpl w:val="254682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692F72"/>
    <w:multiLevelType w:val="singleLevel"/>
    <w:tmpl w:val="67692F7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MzAwODlmMTk4ZjM4ODFhODgzNjBhZWZkNjFmMjIifQ=="/>
  </w:docVars>
  <w:rsids>
    <w:rsidRoot w:val="00B7651F"/>
    <w:rsid w:val="000C1F5E"/>
    <w:rsid w:val="000D500B"/>
    <w:rsid w:val="001072BC"/>
    <w:rsid w:val="001526CF"/>
    <w:rsid w:val="001E0A8F"/>
    <w:rsid w:val="00256B39"/>
    <w:rsid w:val="0026033C"/>
    <w:rsid w:val="002E3721"/>
    <w:rsid w:val="00313BBA"/>
    <w:rsid w:val="0032602E"/>
    <w:rsid w:val="003367AE"/>
    <w:rsid w:val="003B1258"/>
    <w:rsid w:val="004100B0"/>
    <w:rsid w:val="00483701"/>
    <w:rsid w:val="005064EA"/>
    <w:rsid w:val="005467DC"/>
    <w:rsid w:val="00553D03"/>
    <w:rsid w:val="005928F2"/>
    <w:rsid w:val="005B2B6D"/>
    <w:rsid w:val="005B4B4E"/>
    <w:rsid w:val="00624FE1"/>
    <w:rsid w:val="007208D6"/>
    <w:rsid w:val="0073760A"/>
    <w:rsid w:val="008B397C"/>
    <w:rsid w:val="008B47F4"/>
    <w:rsid w:val="008C7127"/>
    <w:rsid w:val="00900019"/>
    <w:rsid w:val="0099063E"/>
    <w:rsid w:val="00A15727"/>
    <w:rsid w:val="00A74840"/>
    <w:rsid w:val="00A769B1"/>
    <w:rsid w:val="00A837D5"/>
    <w:rsid w:val="00AC4C45"/>
    <w:rsid w:val="00B46F21"/>
    <w:rsid w:val="00B511A5"/>
    <w:rsid w:val="00B736A7"/>
    <w:rsid w:val="00B7651F"/>
    <w:rsid w:val="00BA1DB7"/>
    <w:rsid w:val="00C56E09"/>
    <w:rsid w:val="00CF096B"/>
    <w:rsid w:val="00D14F8F"/>
    <w:rsid w:val="00D17CD8"/>
    <w:rsid w:val="00D24EAF"/>
    <w:rsid w:val="00DF7143"/>
    <w:rsid w:val="00E16D30"/>
    <w:rsid w:val="00E33169"/>
    <w:rsid w:val="00E51CF0"/>
    <w:rsid w:val="00E55E4E"/>
    <w:rsid w:val="00E70904"/>
    <w:rsid w:val="00EE5FE2"/>
    <w:rsid w:val="00EF44B1"/>
    <w:rsid w:val="00F35AA0"/>
    <w:rsid w:val="00F54C9C"/>
    <w:rsid w:val="00F85CED"/>
    <w:rsid w:val="016E63C2"/>
    <w:rsid w:val="024B0C39"/>
    <w:rsid w:val="03362F1D"/>
    <w:rsid w:val="04A41713"/>
    <w:rsid w:val="04AA2B0E"/>
    <w:rsid w:val="05803C27"/>
    <w:rsid w:val="05EA1768"/>
    <w:rsid w:val="0730615B"/>
    <w:rsid w:val="08C67CF0"/>
    <w:rsid w:val="0946150C"/>
    <w:rsid w:val="0A8128A6"/>
    <w:rsid w:val="0BA1219D"/>
    <w:rsid w:val="0BCB0FBA"/>
    <w:rsid w:val="0BF32A1B"/>
    <w:rsid w:val="0C1E0271"/>
    <w:rsid w:val="0C675EF5"/>
    <w:rsid w:val="0D0835AE"/>
    <w:rsid w:val="0E044A8C"/>
    <w:rsid w:val="0E9E6512"/>
    <w:rsid w:val="102156AC"/>
    <w:rsid w:val="10953449"/>
    <w:rsid w:val="10A45F50"/>
    <w:rsid w:val="10BD2C22"/>
    <w:rsid w:val="10C1473A"/>
    <w:rsid w:val="16583C56"/>
    <w:rsid w:val="16D90A2F"/>
    <w:rsid w:val="17093D59"/>
    <w:rsid w:val="176B4BB1"/>
    <w:rsid w:val="179A3070"/>
    <w:rsid w:val="19C25B64"/>
    <w:rsid w:val="1AF000F5"/>
    <w:rsid w:val="1B09565B"/>
    <w:rsid w:val="1B7F280C"/>
    <w:rsid w:val="1D3C56FB"/>
    <w:rsid w:val="1E3739B4"/>
    <w:rsid w:val="1EDC18C6"/>
    <w:rsid w:val="1F135595"/>
    <w:rsid w:val="1FE765D2"/>
    <w:rsid w:val="21D63F87"/>
    <w:rsid w:val="22987C80"/>
    <w:rsid w:val="23D77185"/>
    <w:rsid w:val="24192CCC"/>
    <w:rsid w:val="269E4757"/>
    <w:rsid w:val="28175BBB"/>
    <w:rsid w:val="284303FE"/>
    <w:rsid w:val="299C12EB"/>
    <w:rsid w:val="2D190B64"/>
    <w:rsid w:val="2EE52C10"/>
    <w:rsid w:val="2FB913B8"/>
    <w:rsid w:val="30AF5704"/>
    <w:rsid w:val="30D636A1"/>
    <w:rsid w:val="31093C32"/>
    <w:rsid w:val="314174A5"/>
    <w:rsid w:val="32E0684A"/>
    <w:rsid w:val="339529AF"/>
    <w:rsid w:val="342D21BD"/>
    <w:rsid w:val="35844A52"/>
    <w:rsid w:val="35D53BD2"/>
    <w:rsid w:val="36BD6994"/>
    <w:rsid w:val="39A66CD4"/>
    <w:rsid w:val="3CAE3557"/>
    <w:rsid w:val="3CD52CE1"/>
    <w:rsid w:val="3E3D1361"/>
    <w:rsid w:val="3EB41A4F"/>
    <w:rsid w:val="3EF20D0A"/>
    <w:rsid w:val="3F3C3C67"/>
    <w:rsid w:val="40F45A6F"/>
    <w:rsid w:val="410F2E6A"/>
    <w:rsid w:val="41123C5B"/>
    <w:rsid w:val="44254CC9"/>
    <w:rsid w:val="4430136C"/>
    <w:rsid w:val="45795008"/>
    <w:rsid w:val="45FD6C99"/>
    <w:rsid w:val="462036D5"/>
    <w:rsid w:val="46AE4F07"/>
    <w:rsid w:val="46E12E64"/>
    <w:rsid w:val="49766EAE"/>
    <w:rsid w:val="499C05FD"/>
    <w:rsid w:val="4AB0382B"/>
    <w:rsid w:val="4C424EC2"/>
    <w:rsid w:val="4CE3746E"/>
    <w:rsid w:val="4D297313"/>
    <w:rsid w:val="501357FD"/>
    <w:rsid w:val="516C3E38"/>
    <w:rsid w:val="51BD15F2"/>
    <w:rsid w:val="52C2178D"/>
    <w:rsid w:val="55A21D9D"/>
    <w:rsid w:val="563D5BDD"/>
    <w:rsid w:val="569868B5"/>
    <w:rsid w:val="56E11FFE"/>
    <w:rsid w:val="584715E2"/>
    <w:rsid w:val="587433C5"/>
    <w:rsid w:val="58A04B9A"/>
    <w:rsid w:val="5D037B12"/>
    <w:rsid w:val="5D081B72"/>
    <w:rsid w:val="5E1B39D7"/>
    <w:rsid w:val="5EFF1C82"/>
    <w:rsid w:val="607238AE"/>
    <w:rsid w:val="611F6817"/>
    <w:rsid w:val="62870426"/>
    <w:rsid w:val="62EE1FE3"/>
    <w:rsid w:val="66CA1754"/>
    <w:rsid w:val="696D14F7"/>
    <w:rsid w:val="6A1A6104"/>
    <w:rsid w:val="6A8C7941"/>
    <w:rsid w:val="6AF666DF"/>
    <w:rsid w:val="6B1B4485"/>
    <w:rsid w:val="6C776334"/>
    <w:rsid w:val="6D4D0E25"/>
    <w:rsid w:val="6F1E347B"/>
    <w:rsid w:val="6F1E65D4"/>
    <w:rsid w:val="6F266C86"/>
    <w:rsid w:val="6F5042C2"/>
    <w:rsid w:val="709F217F"/>
    <w:rsid w:val="71316C0D"/>
    <w:rsid w:val="729C143C"/>
    <w:rsid w:val="729D2C48"/>
    <w:rsid w:val="72EF17AB"/>
    <w:rsid w:val="73521DF3"/>
    <w:rsid w:val="736D6D2C"/>
    <w:rsid w:val="73AB1F81"/>
    <w:rsid w:val="74316312"/>
    <w:rsid w:val="75D827F1"/>
    <w:rsid w:val="75FF0362"/>
    <w:rsid w:val="76642244"/>
    <w:rsid w:val="780F13C8"/>
    <w:rsid w:val="79336085"/>
    <w:rsid w:val="7A4E1337"/>
    <w:rsid w:val="7B7A74CA"/>
    <w:rsid w:val="7C0620E3"/>
    <w:rsid w:val="7C0D54FA"/>
    <w:rsid w:val="7C385448"/>
    <w:rsid w:val="7C417218"/>
    <w:rsid w:val="7CA141ED"/>
    <w:rsid w:val="7CB3663D"/>
    <w:rsid w:val="7F966E9E"/>
    <w:rsid w:val="7FEC1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2868</Words>
  <Characters>3017</Characters>
  <Lines>69</Lines>
  <Paragraphs>19</Paragraphs>
  <TotalTime>0</TotalTime>
  <ScaleCrop>false</ScaleCrop>
  <LinksUpToDate>false</LinksUpToDate>
  <CharactersWithSpaces>3047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2018-09-02T06:09:00Z</dcterms:created>
  <dc:creator>juvg</dc:creator>
  <cp:lastModifiedBy>大小满妈妈</cp:lastModifiedBy>
  <cp:lastPrinted>2019-03-18T03:50:00Z</cp:lastPrinted>
  <dcterms:modified xsi:type="dcterms:W3CDTF">2023-10-20T06:17:08Z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7C5F398F572B4718A8DF33D7BB42DF02</vt:lpwstr>
  </property>
</Properties>
</file>