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61D6E">
      <w:pPr>
        <w:rPr>
          <w:rFonts w:hint="eastAsia"/>
        </w:rPr>
      </w:pPr>
      <w:r>
        <w:rPr>
          <w:rFonts w:hint="eastAsia"/>
        </w:rPr>
        <w:t>《公共政策》本科课程教学大纲</w:t>
      </w:r>
    </w:p>
    <w:p w14:paraId="1FA3ED90">
      <w:pPr>
        <w:pStyle w:val="17"/>
      </w:pPr>
      <w:r>
        <w:t>一</w:t>
      </w:r>
      <w:r>
        <w:rPr>
          <w:rFonts w:hint="eastAsia"/>
        </w:rPr>
        <w:t>、课程</w:t>
      </w:r>
      <w: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B36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EDD8221">
            <w:pPr>
              <w:jc w:val="both"/>
              <w:rPr>
                <w:rFonts w:hint="eastAsia"/>
              </w:rPr>
            </w:pPr>
            <w:r>
              <w:rPr>
                <w:rFonts w:hint="eastAsia"/>
              </w:rPr>
              <w:t>课程名称</w:t>
            </w:r>
          </w:p>
        </w:tc>
        <w:tc>
          <w:tcPr>
            <w:tcW w:w="6585" w:type="dxa"/>
            <w:gridSpan w:val="6"/>
            <w:tcBorders>
              <w:top w:val="single" w:color="auto" w:sz="12" w:space="0"/>
              <w:right w:val="single" w:color="auto" w:sz="12" w:space="0"/>
            </w:tcBorders>
            <w:vAlign w:val="center"/>
          </w:tcPr>
          <w:p w14:paraId="42D61D81">
            <w:pPr>
              <w:jc w:val="both"/>
              <w:rPr>
                <w:rFonts w:hint="eastAsia"/>
              </w:rPr>
            </w:pPr>
            <w:r>
              <w:rPr>
                <w:rFonts w:hint="eastAsia"/>
              </w:rPr>
              <w:t>公共政策※</w:t>
            </w:r>
          </w:p>
        </w:tc>
      </w:tr>
      <w:tr w14:paraId="03BD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E4639A5">
            <w:pPr>
              <w:jc w:val="both"/>
              <w:rPr>
                <w:rFonts w:hint="eastAsia"/>
              </w:rPr>
            </w:pPr>
          </w:p>
        </w:tc>
        <w:tc>
          <w:tcPr>
            <w:tcW w:w="6585" w:type="dxa"/>
            <w:gridSpan w:val="6"/>
            <w:tcBorders>
              <w:right w:val="single" w:color="auto" w:sz="12" w:space="0"/>
            </w:tcBorders>
            <w:vAlign w:val="center"/>
          </w:tcPr>
          <w:p w14:paraId="171E62B5">
            <w:pPr>
              <w:jc w:val="both"/>
              <w:rPr>
                <w:rFonts w:hint="eastAsia"/>
              </w:rPr>
            </w:pPr>
            <w:r>
              <w:t>Public policy</w:t>
            </w:r>
          </w:p>
        </w:tc>
      </w:tr>
      <w:tr w14:paraId="5B44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8BD57F3">
            <w:pPr>
              <w:jc w:val="both"/>
              <w:rPr>
                <w:rFonts w:hint="eastAsia"/>
              </w:rPr>
            </w:pPr>
            <w:r>
              <w:t>课程代码</w:t>
            </w:r>
          </w:p>
        </w:tc>
        <w:tc>
          <w:tcPr>
            <w:tcW w:w="2260" w:type="dxa"/>
            <w:vAlign w:val="center"/>
          </w:tcPr>
          <w:p w14:paraId="32E3B78E">
            <w:pPr>
              <w:jc w:val="both"/>
              <w:rPr>
                <w:rFonts w:hint="eastAsia"/>
              </w:rPr>
            </w:pPr>
            <w:r>
              <w:rPr>
                <w:rFonts w:hint="eastAsia"/>
              </w:rPr>
              <w:t>2170048</w:t>
            </w:r>
          </w:p>
        </w:tc>
        <w:tc>
          <w:tcPr>
            <w:tcW w:w="2126" w:type="dxa"/>
            <w:gridSpan w:val="2"/>
            <w:vAlign w:val="center"/>
          </w:tcPr>
          <w:p w14:paraId="650597DA">
            <w:pPr>
              <w:jc w:val="both"/>
              <w:rPr>
                <w:rFonts w:hint="eastAsia"/>
              </w:rPr>
            </w:pPr>
            <w:r>
              <w:t>课程学分</w:t>
            </w:r>
          </w:p>
        </w:tc>
        <w:tc>
          <w:tcPr>
            <w:tcW w:w="2199" w:type="dxa"/>
            <w:gridSpan w:val="3"/>
            <w:tcBorders>
              <w:right w:val="single" w:color="auto" w:sz="12" w:space="0"/>
            </w:tcBorders>
            <w:vAlign w:val="center"/>
          </w:tcPr>
          <w:p w14:paraId="229F7B29">
            <w:pPr>
              <w:jc w:val="both"/>
              <w:rPr>
                <w:rFonts w:hint="eastAsia"/>
              </w:rPr>
            </w:pPr>
            <w:r>
              <w:rPr>
                <w:rFonts w:hint="eastAsia"/>
              </w:rPr>
              <w:t>2</w:t>
            </w:r>
          </w:p>
        </w:tc>
      </w:tr>
      <w:tr w14:paraId="280D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226555C">
            <w:pPr>
              <w:jc w:val="both"/>
              <w:rPr>
                <w:rFonts w:hint="eastAsia"/>
              </w:rPr>
            </w:pPr>
            <w:r>
              <w:rPr>
                <w:rFonts w:hint="eastAsia"/>
              </w:rPr>
              <w:t xml:space="preserve">课程学时 </w:t>
            </w:r>
          </w:p>
        </w:tc>
        <w:tc>
          <w:tcPr>
            <w:tcW w:w="2260" w:type="dxa"/>
            <w:vAlign w:val="center"/>
          </w:tcPr>
          <w:p w14:paraId="43A58D2D">
            <w:pPr>
              <w:jc w:val="both"/>
              <w:rPr>
                <w:rFonts w:hint="eastAsia"/>
              </w:rPr>
            </w:pPr>
            <w:r>
              <w:rPr>
                <w:rFonts w:hint="eastAsia"/>
              </w:rPr>
              <w:t>32</w:t>
            </w:r>
          </w:p>
        </w:tc>
        <w:tc>
          <w:tcPr>
            <w:tcW w:w="1272" w:type="dxa"/>
            <w:vAlign w:val="center"/>
          </w:tcPr>
          <w:p w14:paraId="4125E0C6">
            <w:pPr>
              <w:jc w:val="both"/>
              <w:rPr>
                <w:rFonts w:hint="eastAsia"/>
              </w:rPr>
            </w:pPr>
            <w:r>
              <w:rPr>
                <w:rFonts w:hint="eastAsia"/>
              </w:rPr>
              <w:t>理论学时</w:t>
            </w:r>
          </w:p>
        </w:tc>
        <w:tc>
          <w:tcPr>
            <w:tcW w:w="854" w:type="dxa"/>
            <w:vAlign w:val="center"/>
          </w:tcPr>
          <w:p w14:paraId="652CD535">
            <w:pPr>
              <w:jc w:val="both"/>
              <w:rPr>
                <w:rFonts w:hint="eastAsia"/>
              </w:rPr>
            </w:pPr>
            <w:r>
              <w:rPr>
                <w:rFonts w:hint="eastAsia"/>
              </w:rPr>
              <w:t>24</w:t>
            </w:r>
          </w:p>
        </w:tc>
        <w:tc>
          <w:tcPr>
            <w:tcW w:w="1413" w:type="dxa"/>
            <w:gridSpan w:val="2"/>
            <w:vAlign w:val="center"/>
          </w:tcPr>
          <w:p w14:paraId="03FC44D3">
            <w:pPr>
              <w:jc w:val="both"/>
              <w:rPr>
                <w:rFonts w:hint="eastAsia"/>
              </w:rPr>
            </w:pPr>
            <w:r>
              <w:rPr>
                <w:rFonts w:hint="eastAsia"/>
              </w:rPr>
              <w:t>实践学时</w:t>
            </w:r>
          </w:p>
        </w:tc>
        <w:tc>
          <w:tcPr>
            <w:tcW w:w="786" w:type="dxa"/>
            <w:tcBorders>
              <w:right w:val="single" w:color="auto" w:sz="12" w:space="0"/>
            </w:tcBorders>
            <w:vAlign w:val="center"/>
          </w:tcPr>
          <w:p w14:paraId="7FE8FBB6">
            <w:pPr>
              <w:jc w:val="both"/>
              <w:rPr>
                <w:rFonts w:hint="eastAsia"/>
              </w:rPr>
            </w:pPr>
            <w:r>
              <w:rPr>
                <w:rFonts w:hint="eastAsia"/>
              </w:rPr>
              <w:t>8</w:t>
            </w:r>
          </w:p>
        </w:tc>
      </w:tr>
      <w:tr w14:paraId="2C10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4B43B0F">
            <w:pPr>
              <w:jc w:val="both"/>
              <w:rPr>
                <w:rFonts w:hint="eastAsia"/>
              </w:rPr>
            </w:pPr>
            <w:r>
              <w:t>开课</w:t>
            </w:r>
            <w:r>
              <w:rPr>
                <w:rFonts w:hint="eastAsia"/>
              </w:rPr>
              <w:t>学院</w:t>
            </w:r>
          </w:p>
        </w:tc>
        <w:tc>
          <w:tcPr>
            <w:tcW w:w="2260" w:type="dxa"/>
            <w:vAlign w:val="center"/>
          </w:tcPr>
          <w:p w14:paraId="314A75EF">
            <w:pPr>
              <w:jc w:val="both"/>
              <w:rPr>
                <w:rFonts w:hint="eastAsia"/>
              </w:rPr>
            </w:pPr>
            <w:r>
              <w:rPr>
                <w:rFonts w:hint="eastAsia"/>
              </w:rPr>
              <w:t>健康管理学院</w:t>
            </w:r>
          </w:p>
        </w:tc>
        <w:tc>
          <w:tcPr>
            <w:tcW w:w="2126" w:type="dxa"/>
            <w:gridSpan w:val="2"/>
            <w:vAlign w:val="center"/>
          </w:tcPr>
          <w:p w14:paraId="109B103E">
            <w:pPr>
              <w:jc w:val="both"/>
              <w:rPr>
                <w:rFonts w:hint="eastAsia"/>
              </w:rPr>
            </w:pPr>
            <w:r>
              <w:rPr>
                <w:rFonts w:hint="eastAsia"/>
              </w:rPr>
              <w:t>适用</w:t>
            </w:r>
            <w:r>
              <w:t>专业</w:t>
            </w:r>
            <w:r>
              <w:rPr>
                <w:rFonts w:hint="eastAsia"/>
              </w:rPr>
              <w:t>与年级</w:t>
            </w:r>
          </w:p>
        </w:tc>
        <w:tc>
          <w:tcPr>
            <w:tcW w:w="2199" w:type="dxa"/>
            <w:gridSpan w:val="3"/>
            <w:tcBorders>
              <w:right w:val="single" w:color="auto" w:sz="12" w:space="0"/>
            </w:tcBorders>
            <w:vAlign w:val="center"/>
          </w:tcPr>
          <w:p w14:paraId="27CAD9C4">
            <w:pPr>
              <w:jc w:val="both"/>
              <w:rPr>
                <w:rFonts w:hint="eastAsia"/>
              </w:rPr>
            </w:pPr>
            <w:r>
              <w:rPr>
                <w:rFonts w:hint="eastAsia"/>
              </w:rPr>
              <w:t>养老服务/大三</w:t>
            </w:r>
          </w:p>
        </w:tc>
      </w:tr>
      <w:tr w14:paraId="57BA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1553BB6">
            <w:pPr>
              <w:jc w:val="both"/>
              <w:rPr>
                <w:rFonts w:hint="eastAsia"/>
              </w:rPr>
            </w:pPr>
            <w:r>
              <w:rPr>
                <w:rFonts w:hint="eastAsia"/>
              </w:rPr>
              <w:t>课程类别与性质</w:t>
            </w:r>
          </w:p>
        </w:tc>
        <w:tc>
          <w:tcPr>
            <w:tcW w:w="2260" w:type="dxa"/>
            <w:vAlign w:val="center"/>
          </w:tcPr>
          <w:p w14:paraId="5DE0716F">
            <w:pPr>
              <w:jc w:val="both"/>
              <w:rPr>
                <w:rFonts w:hint="eastAsia"/>
              </w:rPr>
            </w:pPr>
            <w:r>
              <w:rPr>
                <w:rFonts w:hint="eastAsia"/>
              </w:rPr>
              <w:t>专业基础必修课</w:t>
            </w:r>
          </w:p>
        </w:tc>
        <w:tc>
          <w:tcPr>
            <w:tcW w:w="2126" w:type="dxa"/>
            <w:gridSpan w:val="2"/>
            <w:vAlign w:val="center"/>
          </w:tcPr>
          <w:p w14:paraId="066C91A2">
            <w:pPr>
              <w:jc w:val="both"/>
              <w:rPr>
                <w:rFonts w:hint="eastAsia"/>
              </w:rPr>
            </w:pPr>
            <w:r>
              <w:rPr>
                <w:rFonts w:hint="eastAsia"/>
              </w:rPr>
              <w:t>考核方式</w:t>
            </w:r>
          </w:p>
        </w:tc>
        <w:tc>
          <w:tcPr>
            <w:tcW w:w="2199" w:type="dxa"/>
            <w:gridSpan w:val="3"/>
            <w:tcBorders>
              <w:right w:val="single" w:color="auto" w:sz="12" w:space="0"/>
            </w:tcBorders>
            <w:vAlign w:val="center"/>
          </w:tcPr>
          <w:p w14:paraId="0E1BB352">
            <w:pPr>
              <w:jc w:val="both"/>
              <w:rPr>
                <w:rFonts w:hint="eastAsia"/>
              </w:rPr>
            </w:pPr>
            <w:r>
              <w:rPr>
                <w:rFonts w:hint="eastAsia"/>
              </w:rPr>
              <w:t>考试</w:t>
            </w:r>
          </w:p>
        </w:tc>
      </w:tr>
      <w:tr w14:paraId="12A3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BC22055">
            <w:pPr>
              <w:jc w:val="both"/>
              <w:rPr>
                <w:rFonts w:hint="eastAsia"/>
              </w:rPr>
            </w:pPr>
            <w:r>
              <w:rPr>
                <w:rFonts w:hint="eastAsia"/>
              </w:rPr>
              <w:t>选</w:t>
            </w:r>
            <w:r>
              <w:t>用教材</w:t>
            </w:r>
          </w:p>
        </w:tc>
        <w:tc>
          <w:tcPr>
            <w:tcW w:w="4386" w:type="dxa"/>
            <w:gridSpan w:val="3"/>
            <w:vAlign w:val="center"/>
          </w:tcPr>
          <w:p w14:paraId="215F40B0">
            <w:pPr>
              <w:jc w:val="both"/>
              <w:rPr>
                <w:rFonts w:ascii="Times New Roman" w:hAnsi="Times New Roman"/>
                <w:color w:val="000000" w:themeColor="text1"/>
                <w14:textFill>
                  <w14:solidFill>
                    <w14:schemeClr w14:val="tx1"/>
                  </w14:solidFill>
                </w14:textFill>
              </w:rPr>
            </w:pPr>
            <w:r>
              <w:rPr>
                <w:rFonts w:hint="eastAsia"/>
              </w:rPr>
              <w:t>《公共政策导论（第五版）（数字教材版）》，谢明，中国人民大学出版社，2</w:t>
            </w:r>
            <w:r>
              <w:t>020</w:t>
            </w:r>
            <w:r>
              <w:rPr>
                <w:rFonts w:hint="eastAsia"/>
              </w:rPr>
              <w:t>年第5版</w:t>
            </w:r>
          </w:p>
        </w:tc>
        <w:tc>
          <w:tcPr>
            <w:tcW w:w="1413" w:type="dxa"/>
            <w:gridSpan w:val="2"/>
            <w:vAlign w:val="center"/>
          </w:tcPr>
          <w:p w14:paraId="5E415150">
            <w:pPr>
              <w:jc w:val="both"/>
              <w:rPr>
                <w:rFonts w:hint="eastAsia"/>
              </w:rPr>
            </w:pPr>
            <w:r>
              <w:rPr>
                <w:rFonts w:hint="eastAsia"/>
              </w:rPr>
              <w:t>是否为</w:t>
            </w:r>
          </w:p>
          <w:p w14:paraId="0AD95ECE">
            <w:pPr>
              <w:jc w:val="both"/>
              <w:rPr>
                <w:rFonts w:hint="eastAsia"/>
              </w:rPr>
            </w:pPr>
            <w:r>
              <w:rPr>
                <w:rFonts w:hint="eastAsia"/>
              </w:rPr>
              <w:t>马工程教材</w:t>
            </w:r>
          </w:p>
        </w:tc>
        <w:tc>
          <w:tcPr>
            <w:tcW w:w="786" w:type="dxa"/>
            <w:tcBorders>
              <w:right w:val="single" w:color="auto" w:sz="12" w:space="0"/>
            </w:tcBorders>
            <w:vAlign w:val="center"/>
          </w:tcPr>
          <w:p w14:paraId="5016B829">
            <w:pPr>
              <w:jc w:val="both"/>
              <w:rPr>
                <w:rFonts w:hint="eastAsia"/>
              </w:rPr>
            </w:pPr>
            <w:r>
              <w:rPr>
                <w:rFonts w:hint="eastAsia"/>
              </w:rPr>
              <w:t>否</w:t>
            </w:r>
          </w:p>
        </w:tc>
      </w:tr>
      <w:tr w14:paraId="4BC7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0" w:hRule="atLeast"/>
        </w:trPr>
        <w:tc>
          <w:tcPr>
            <w:tcW w:w="1691" w:type="dxa"/>
            <w:tcBorders>
              <w:left w:val="single" w:color="auto" w:sz="12" w:space="0"/>
            </w:tcBorders>
            <w:shd w:val="clear" w:color="auto" w:fill="auto"/>
            <w:vAlign w:val="center"/>
          </w:tcPr>
          <w:p w14:paraId="34E17FE8">
            <w:pPr>
              <w:jc w:val="both"/>
              <w:rPr>
                <w:rFonts w:hint="eastAsia"/>
              </w:rPr>
            </w:pPr>
            <w:r>
              <w:t>先修课程</w:t>
            </w:r>
          </w:p>
        </w:tc>
        <w:tc>
          <w:tcPr>
            <w:tcW w:w="6585" w:type="dxa"/>
            <w:gridSpan w:val="6"/>
            <w:tcBorders>
              <w:right w:val="single" w:color="auto" w:sz="12" w:space="0"/>
            </w:tcBorders>
            <w:vAlign w:val="center"/>
          </w:tcPr>
          <w:p w14:paraId="49F4B4C2">
            <w:pPr>
              <w:pStyle w:val="15"/>
              <w:jc w:val="both"/>
            </w:pPr>
            <w:r>
              <w:rPr>
                <w:rFonts w:hint="eastAsia"/>
              </w:rPr>
              <w:t>管理学基础 2170084（3）、 社会学概论2170047（3）</w:t>
            </w:r>
          </w:p>
        </w:tc>
      </w:tr>
      <w:tr w14:paraId="7663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3752D141">
            <w:pPr>
              <w:jc w:val="both"/>
              <w:rPr>
                <w:rFonts w:hint="eastAsia"/>
              </w:rPr>
            </w:pPr>
            <w:r>
              <w:t>课程简介</w:t>
            </w:r>
          </w:p>
        </w:tc>
        <w:tc>
          <w:tcPr>
            <w:tcW w:w="6585" w:type="dxa"/>
            <w:gridSpan w:val="6"/>
            <w:tcBorders>
              <w:right w:val="single" w:color="auto" w:sz="12" w:space="0"/>
            </w:tcBorders>
          </w:tcPr>
          <w:p w14:paraId="7F3287BF">
            <w:pPr>
              <w:pStyle w:val="4"/>
              <w:ind w:left="0"/>
              <w:jc w:val="both"/>
              <w:rPr>
                <w:rFonts w:hint="eastAsia"/>
                <w:sz w:val="24"/>
                <w:szCs w:val="24"/>
              </w:rPr>
            </w:pPr>
            <w:r>
              <w:rPr>
                <w:rFonts w:hint="eastAsia"/>
                <w:sz w:val="24"/>
                <w:szCs w:val="24"/>
              </w:rPr>
              <w:t>《公共政策》是管理类专业最重要的专业基础课程之一。该课程的教学目的是让学生掌握公共政策分析或政策科学的基本概念、理论和方法以及分析技术，并学会将这些概念、理论、方法和技术用于现实公共政策问题的分析，提高公共政策的理论素养和实践能力。</w:t>
            </w:r>
          </w:p>
          <w:p w14:paraId="508EA21F">
            <w:pPr>
              <w:pStyle w:val="4"/>
              <w:ind w:left="0"/>
              <w:jc w:val="both"/>
              <w:rPr>
                <w:rFonts w:hint="eastAsia"/>
                <w:sz w:val="24"/>
                <w:szCs w:val="24"/>
              </w:rPr>
            </w:pPr>
            <w:r>
              <w:rPr>
                <w:rFonts w:hint="eastAsia"/>
                <w:sz w:val="24"/>
                <w:szCs w:val="24"/>
              </w:rPr>
              <w:t>该课程以公共政策过程为研究框架，系统地阐述了公共政策的基本理论和相关知识，分析了政策周期的一系列功能性活动，旨在帮助学生理解公共政策的学科框架，认识公共政策的基本研究领域，掌握公共政策的主体理论与方法，厘清公共政策过程的发展脉络，达到对现实社会问题的理性观察和认识。</w:t>
            </w:r>
          </w:p>
          <w:p w14:paraId="0AEE634B">
            <w:pPr>
              <w:pStyle w:val="4"/>
              <w:ind w:left="0"/>
              <w:jc w:val="both"/>
              <w:rPr>
                <w:rFonts w:hint="eastAsia"/>
              </w:rPr>
            </w:pPr>
            <w:r>
              <w:rPr>
                <w:rFonts w:hint="eastAsia"/>
                <w:sz w:val="24"/>
                <w:szCs w:val="24"/>
              </w:rPr>
              <w:t>通过该课程的学习，学生能够运用政策分析的知识与思维分析设计我国现行的老年政策，提升质疑、思辨的逻辑分析能力，不断提升的科学文化素养解决现实的政策难题。</w:t>
            </w:r>
          </w:p>
        </w:tc>
      </w:tr>
      <w:tr w14:paraId="1879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45" w:hRule="atLeast"/>
        </w:trPr>
        <w:tc>
          <w:tcPr>
            <w:tcW w:w="1691" w:type="dxa"/>
            <w:tcBorders>
              <w:left w:val="single" w:color="auto" w:sz="12" w:space="0"/>
              <w:bottom w:val="double" w:color="auto" w:sz="4" w:space="0"/>
            </w:tcBorders>
            <w:shd w:val="clear" w:color="auto" w:fill="auto"/>
            <w:vAlign w:val="center"/>
          </w:tcPr>
          <w:p w14:paraId="748EF56A">
            <w:pPr>
              <w:jc w:val="both"/>
              <w:rPr>
                <w:rFonts w:hint="eastAsia"/>
              </w:rPr>
            </w:pPr>
            <w:r>
              <w:t>选课建议</w:t>
            </w:r>
            <w:r>
              <w:rPr>
                <w:rFonts w:hint="eastAsia"/>
              </w:rPr>
              <w:t>与学习要求</w:t>
            </w:r>
          </w:p>
        </w:tc>
        <w:tc>
          <w:tcPr>
            <w:tcW w:w="6585" w:type="dxa"/>
            <w:gridSpan w:val="6"/>
            <w:tcBorders>
              <w:bottom w:val="double" w:color="auto" w:sz="4" w:space="0"/>
              <w:right w:val="single" w:color="auto" w:sz="12" w:space="0"/>
            </w:tcBorders>
          </w:tcPr>
          <w:p w14:paraId="2B69E4C3">
            <w:pPr>
              <w:jc w:val="both"/>
              <w:rPr>
                <w:rFonts w:hint="eastAsia"/>
              </w:rPr>
            </w:pPr>
            <w:r>
              <w:rPr>
                <w:rFonts w:hint="eastAsia"/>
                <w:lang w:bidi="en-US"/>
              </w:rPr>
              <w:t>该课程适合于养老服务管理本科专业、三年级上学期开设、学生需要对专业有一定的认识，并初步具有一定的职业情感。</w:t>
            </w:r>
          </w:p>
        </w:tc>
      </w:tr>
      <w:tr w14:paraId="4B44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3BC5F1E">
            <w:pPr>
              <w:jc w:val="both"/>
              <w:rPr>
                <w:rFonts w:hint="eastAsia"/>
              </w:rPr>
            </w:pPr>
            <w:r>
              <w:rPr>
                <w:rFonts w:hint="eastAsia"/>
              </w:rPr>
              <w:t>大纲编写人</w:t>
            </w:r>
          </w:p>
        </w:tc>
        <w:tc>
          <w:tcPr>
            <w:tcW w:w="3532" w:type="dxa"/>
            <w:gridSpan w:val="2"/>
            <w:tcBorders>
              <w:top w:val="double" w:color="auto" w:sz="4" w:space="0"/>
            </w:tcBorders>
            <w:vAlign w:val="center"/>
          </w:tcPr>
          <w:p w14:paraId="3C99AAE2">
            <w:pPr>
              <w:jc w:val="both"/>
              <w:rPr>
                <w:rFonts w:hint="eastAsia" w:ascii="黑体" w:hAnsi="黑体" w:eastAsia="黑体"/>
                <w:color w:val="000000" w:themeColor="text1"/>
                <w14:textFill>
                  <w14:solidFill>
                    <w14:schemeClr w14:val="tx1"/>
                  </w14:solidFill>
                </w14:textFill>
              </w:rPr>
            </w:pPr>
            <w:bookmarkStart w:id="6" w:name="_GoBack"/>
            <w:bookmarkEnd w:id="6"/>
            <w:r>
              <w:drawing>
                <wp:anchor distT="0" distB="0" distL="114300" distR="114300" simplePos="0" relativeHeight="251659264" behindDoc="0" locked="0" layoutInCell="1" allowOverlap="1">
                  <wp:simplePos x="0" y="0"/>
                  <wp:positionH relativeFrom="column">
                    <wp:posOffset>-322580</wp:posOffset>
                  </wp:positionH>
                  <wp:positionV relativeFrom="paragraph">
                    <wp:posOffset>-4120515</wp:posOffset>
                  </wp:positionV>
                  <wp:extent cx="296545" cy="607695"/>
                  <wp:effectExtent l="0" t="0" r="1905" b="825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rot="16200000">
                            <a:off x="0" y="0"/>
                            <a:ext cx="296545" cy="607695"/>
                          </a:xfrm>
                          <a:prstGeom prst="rect">
                            <a:avLst/>
                          </a:prstGeom>
                          <a:noFill/>
                          <a:ln>
                            <a:noFill/>
                          </a:ln>
                        </pic:spPr>
                      </pic:pic>
                    </a:graphicData>
                  </a:graphic>
                </wp:anchor>
              </w:drawing>
            </w:r>
            <w:r>
              <w:rPr>
                <w:rFonts w:hint="eastAsia"/>
              </w:rPr>
              <w:t>（签名）</w:t>
            </w:r>
          </w:p>
        </w:tc>
        <w:tc>
          <w:tcPr>
            <w:tcW w:w="1425" w:type="dxa"/>
            <w:gridSpan w:val="2"/>
            <w:tcBorders>
              <w:top w:val="double" w:color="auto" w:sz="4" w:space="0"/>
            </w:tcBorders>
            <w:vAlign w:val="center"/>
          </w:tcPr>
          <w:p w14:paraId="6E3D87A6">
            <w:pPr>
              <w:jc w:val="both"/>
              <w:rPr>
                <w:rFonts w:hint="eastAsia"/>
              </w:rPr>
            </w:pPr>
            <w:r>
              <w:rPr>
                <w:rFonts w:hint="eastAsia"/>
              </w:rPr>
              <w:t>制/修订时间</w:t>
            </w:r>
          </w:p>
        </w:tc>
        <w:tc>
          <w:tcPr>
            <w:tcW w:w="1628" w:type="dxa"/>
            <w:gridSpan w:val="2"/>
            <w:tcBorders>
              <w:top w:val="double" w:color="auto" w:sz="4" w:space="0"/>
              <w:right w:val="single" w:color="auto" w:sz="12" w:space="0"/>
            </w:tcBorders>
            <w:vAlign w:val="center"/>
          </w:tcPr>
          <w:p w14:paraId="4989EC8E">
            <w:pPr>
              <w:jc w:val="both"/>
              <w:rPr>
                <w:rFonts w:hint="eastAsia"/>
              </w:rPr>
            </w:pPr>
            <w:r>
              <w:rPr>
                <w:rFonts w:hint="eastAsia"/>
              </w:rPr>
              <w:t>2024.1</w:t>
            </w:r>
          </w:p>
        </w:tc>
      </w:tr>
      <w:tr w14:paraId="5FB7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DD81A49">
            <w:pPr>
              <w:jc w:val="both"/>
              <w:rPr>
                <w:rFonts w:hint="eastAsia"/>
              </w:rPr>
            </w:pPr>
            <w:r>
              <w:rPr>
                <w:rFonts w:hint="eastAsia"/>
              </w:rPr>
              <w:t>专业负责人</w:t>
            </w:r>
          </w:p>
        </w:tc>
        <w:tc>
          <w:tcPr>
            <w:tcW w:w="3532" w:type="dxa"/>
            <w:gridSpan w:val="2"/>
            <w:vAlign w:val="center"/>
          </w:tcPr>
          <w:p w14:paraId="567531DE">
            <w:pPr>
              <w:jc w:val="both"/>
              <w:rPr>
                <w:rFonts w:hint="eastAsia" w:ascii="黑体" w:hAnsi="黑体" w:eastAsia="黑体"/>
                <w:color w:val="000000" w:themeColor="text1"/>
                <w14:textFill>
                  <w14:solidFill>
                    <w14:schemeClr w14:val="tx1"/>
                  </w14:solidFill>
                </w14:textFill>
              </w:rPr>
            </w:pPr>
            <w:r>
              <w:rPr>
                <w:rFonts w:hint="eastAsia"/>
              </w:rPr>
              <w:drawing>
                <wp:inline distT="0" distB="0" distL="114300" distR="114300">
                  <wp:extent cx="629285" cy="328295"/>
                  <wp:effectExtent l="0" t="0" r="5715" b="1905"/>
                  <wp:docPr id="2" name="图片 2" descr="7026d8e4d24357876f265dea2466ff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026d8e4d24357876f265dea2466ff0c"/>
                          <pic:cNvPicPr>
                            <a:picLocks noChangeAspect="1"/>
                          </pic:cNvPicPr>
                        </pic:nvPicPr>
                        <pic:blipFill>
                          <a:blip r:embed="rId6"/>
                          <a:srcRect l="8517" t="14055" r="12341" b="13852"/>
                          <a:stretch>
                            <a:fillRect/>
                          </a:stretch>
                        </pic:blipFill>
                        <pic:spPr>
                          <a:xfrm>
                            <a:off x="0" y="0"/>
                            <a:ext cx="629285" cy="328295"/>
                          </a:xfrm>
                          <a:prstGeom prst="rect">
                            <a:avLst/>
                          </a:prstGeom>
                        </pic:spPr>
                      </pic:pic>
                    </a:graphicData>
                  </a:graphic>
                </wp:inline>
              </w:drawing>
            </w:r>
            <w:r>
              <w:rPr>
                <w:rFonts w:hint="eastAsia"/>
              </w:rPr>
              <w:t>（签名）</w:t>
            </w:r>
          </w:p>
        </w:tc>
        <w:tc>
          <w:tcPr>
            <w:tcW w:w="1425" w:type="dxa"/>
            <w:gridSpan w:val="2"/>
            <w:vAlign w:val="center"/>
          </w:tcPr>
          <w:p w14:paraId="6906F932">
            <w:pPr>
              <w:jc w:val="both"/>
              <w:rPr>
                <w:rFonts w:hint="eastAsia"/>
              </w:rPr>
            </w:pPr>
            <w:r>
              <w:rPr>
                <w:rFonts w:hint="eastAsia"/>
              </w:rPr>
              <w:t>审定时间</w:t>
            </w:r>
          </w:p>
        </w:tc>
        <w:tc>
          <w:tcPr>
            <w:tcW w:w="1628" w:type="dxa"/>
            <w:gridSpan w:val="2"/>
            <w:tcBorders>
              <w:right w:val="single" w:color="auto" w:sz="12" w:space="0"/>
            </w:tcBorders>
            <w:vAlign w:val="center"/>
          </w:tcPr>
          <w:p w14:paraId="4B92F46A">
            <w:pPr>
              <w:jc w:val="both"/>
              <w:rPr>
                <w:rFonts w:hint="eastAsia"/>
              </w:rPr>
            </w:pPr>
            <w:r>
              <w:rPr>
                <w:rFonts w:hint="eastAsia"/>
              </w:rPr>
              <w:t>2024.1</w:t>
            </w:r>
          </w:p>
        </w:tc>
      </w:tr>
      <w:tr w14:paraId="05E1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ADDD227">
            <w:pPr>
              <w:jc w:val="both"/>
              <w:rPr>
                <w:rFonts w:hint="eastAsia"/>
              </w:rPr>
            </w:pPr>
            <w:r>
              <w:rPr>
                <w:rFonts w:hint="eastAsia"/>
              </w:rPr>
              <w:t>学院负责人</w:t>
            </w:r>
          </w:p>
        </w:tc>
        <w:tc>
          <w:tcPr>
            <w:tcW w:w="3532" w:type="dxa"/>
            <w:gridSpan w:val="2"/>
            <w:tcBorders>
              <w:bottom w:val="single" w:color="auto" w:sz="12" w:space="0"/>
            </w:tcBorders>
            <w:vAlign w:val="center"/>
          </w:tcPr>
          <w:p w14:paraId="4AD3CF46">
            <w:pPr>
              <w:jc w:val="both"/>
              <w:rPr>
                <w:rFonts w:hint="eastAsia" w:ascii="黑体" w:hAnsi="黑体" w:eastAsia="黑体"/>
                <w:color w:val="000000" w:themeColor="text1"/>
                <w14:textFill>
                  <w14:solidFill>
                    <w14:schemeClr w14:val="tx1"/>
                  </w14:solidFill>
                </w14:textFill>
              </w:rPr>
            </w:pPr>
            <w:r>
              <w:rPr>
                <w:rFonts w:hint="eastAsia"/>
              </w:rPr>
              <w:t>（签名）</w:t>
            </w:r>
          </w:p>
        </w:tc>
        <w:tc>
          <w:tcPr>
            <w:tcW w:w="1425" w:type="dxa"/>
            <w:gridSpan w:val="2"/>
            <w:tcBorders>
              <w:bottom w:val="single" w:color="auto" w:sz="12" w:space="0"/>
            </w:tcBorders>
            <w:vAlign w:val="center"/>
          </w:tcPr>
          <w:p w14:paraId="3AC3979B">
            <w:pPr>
              <w:jc w:val="both"/>
              <w:rPr>
                <w:rFonts w:hint="eastAsia"/>
              </w:rPr>
            </w:pPr>
            <w:r>
              <w:rPr>
                <w:rFonts w:hint="eastAsia"/>
              </w:rPr>
              <w:t>批准时间</w:t>
            </w:r>
          </w:p>
        </w:tc>
        <w:tc>
          <w:tcPr>
            <w:tcW w:w="1628" w:type="dxa"/>
            <w:gridSpan w:val="2"/>
            <w:tcBorders>
              <w:bottom w:val="single" w:color="auto" w:sz="12" w:space="0"/>
              <w:right w:val="single" w:color="auto" w:sz="12" w:space="0"/>
            </w:tcBorders>
            <w:vAlign w:val="center"/>
          </w:tcPr>
          <w:p w14:paraId="7C9BF3B7">
            <w:pPr>
              <w:jc w:val="both"/>
              <w:rPr>
                <w:rFonts w:hint="eastAsia"/>
              </w:rPr>
            </w:pPr>
            <w:r>
              <w:rPr>
                <w:rFonts w:hint="eastAsia"/>
              </w:rPr>
              <w:t>2024.1</w:t>
            </w:r>
          </w:p>
        </w:tc>
      </w:tr>
    </w:tbl>
    <w:p w14:paraId="45929395">
      <w:r>
        <w:br w:type="page"/>
      </w:r>
      <w:r>
        <w:rPr>
          <w:rFonts w:hint="eastAsia"/>
        </w:rPr>
        <w:t>二、课程目标与毕业要求</w:t>
      </w:r>
    </w:p>
    <w:p w14:paraId="2334921F">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6551B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32D684AE">
            <w:pPr>
              <w:rPr>
                <w:rFonts w:hint="eastAsia"/>
              </w:rPr>
            </w:pPr>
            <w:r>
              <w:rPr>
                <w:rFonts w:hint="eastAsia"/>
              </w:rPr>
              <w:t>类型</w:t>
            </w:r>
          </w:p>
        </w:tc>
        <w:tc>
          <w:tcPr>
            <w:tcW w:w="782" w:type="dxa"/>
            <w:shd w:val="clear" w:color="auto" w:fill="auto"/>
            <w:vAlign w:val="center"/>
          </w:tcPr>
          <w:p w14:paraId="6AACE3BF">
            <w:pPr>
              <w:rPr>
                <w:rFonts w:hint="eastAsia"/>
              </w:rPr>
            </w:pPr>
            <w:r>
              <w:rPr>
                <w:rFonts w:hint="eastAsia"/>
              </w:rPr>
              <w:t>序号</w:t>
            </w:r>
          </w:p>
        </w:tc>
        <w:tc>
          <w:tcPr>
            <w:tcW w:w="6459" w:type="dxa"/>
            <w:vAlign w:val="center"/>
          </w:tcPr>
          <w:p w14:paraId="05A9FCBE">
            <w:pPr>
              <w:rPr>
                <w:rFonts w:hint="eastAsia"/>
              </w:rPr>
            </w:pPr>
            <w:r>
              <w:rPr>
                <w:rFonts w:hint="eastAsia"/>
              </w:rPr>
              <w:t>内容</w:t>
            </w:r>
          </w:p>
        </w:tc>
      </w:tr>
      <w:tr w14:paraId="243B9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3" w:hRule="atLeast"/>
          <w:jc w:val="center"/>
        </w:trPr>
        <w:tc>
          <w:tcPr>
            <w:tcW w:w="1235" w:type="dxa"/>
            <w:vAlign w:val="center"/>
          </w:tcPr>
          <w:p w14:paraId="0BD21028">
            <w:pPr>
              <w:rPr>
                <w:rFonts w:hint="eastAsia"/>
              </w:rPr>
            </w:pPr>
            <w:r>
              <w:rPr>
                <w:rFonts w:hint="eastAsia"/>
              </w:rPr>
              <w:t>知识目标</w:t>
            </w:r>
          </w:p>
        </w:tc>
        <w:tc>
          <w:tcPr>
            <w:tcW w:w="782" w:type="dxa"/>
            <w:shd w:val="clear" w:color="auto" w:fill="auto"/>
            <w:vAlign w:val="center"/>
          </w:tcPr>
          <w:p w14:paraId="14C28E99">
            <w:pPr>
              <w:rPr>
                <w:rFonts w:hint="eastAsia"/>
              </w:rPr>
            </w:pPr>
            <w:r>
              <w:t>1</w:t>
            </w:r>
          </w:p>
        </w:tc>
        <w:tc>
          <w:tcPr>
            <w:tcW w:w="6459" w:type="dxa"/>
            <w:vAlign w:val="center"/>
          </w:tcPr>
          <w:p w14:paraId="06E542AD">
            <w:pPr>
              <w:pStyle w:val="15"/>
            </w:pPr>
            <w:r>
              <w:rPr>
                <w:rFonts w:hint="eastAsia"/>
              </w:rPr>
              <w:t>全面掌握公共政策的形式、特征与意义，熟悉公共政策的制定、执行和评估理论。</w:t>
            </w:r>
          </w:p>
        </w:tc>
      </w:tr>
      <w:tr w14:paraId="251B7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01" w:hRule="atLeast"/>
          <w:jc w:val="center"/>
        </w:trPr>
        <w:tc>
          <w:tcPr>
            <w:tcW w:w="1235" w:type="dxa"/>
            <w:vMerge w:val="restart"/>
            <w:vAlign w:val="center"/>
          </w:tcPr>
          <w:p w14:paraId="1D45F7B5">
            <w:pPr>
              <w:rPr>
                <w:rFonts w:hint="eastAsia"/>
              </w:rPr>
            </w:pPr>
            <w:r>
              <w:rPr>
                <w:rFonts w:hint="eastAsia"/>
              </w:rPr>
              <w:t>技能目标</w:t>
            </w:r>
          </w:p>
        </w:tc>
        <w:tc>
          <w:tcPr>
            <w:tcW w:w="782" w:type="dxa"/>
            <w:shd w:val="clear" w:color="auto" w:fill="auto"/>
            <w:vAlign w:val="center"/>
          </w:tcPr>
          <w:p w14:paraId="203C9653">
            <w:pPr>
              <w:rPr>
                <w:rFonts w:hint="eastAsia"/>
              </w:rPr>
            </w:pPr>
            <w:r>
              <w:rPr>
                <w:rFonts w:hint="eastAsia"/>
              </w:rPr>
              <w:t>2</w:t>
            </w:r>
          </w:p>
        </w:tc>
        <w:tc>
          <w:tcPr>
            <w:tcW w:w="6459" w:type="dxa"/>
            <w:vAlign w:val="center"/>
          </w:tcPr>
          <w:p w14:paraId="4F5FB123">
            <w:pPr>
              <w:pStyle w:val="15"/>
              <w:rPr>
                <w:bCs/>
              </w:rPr>
            </w:pPr>
            <w:r>
              <w:rPr>
                <w:rFonts w:hint="eastAsia"/>
              </w:rPr>
              <w:t>了解我国有关养老服务与发展的趋势及相关政策；并以专业的公共政策角度分析、应用相关政策于养老事务的管理实践。</w:t>
            </w:r>
          </w:p>
        </w:tc>
      </w:tr>
      <w:tr w14:paraId="5AB4E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94CF0A7">
            <w:pPr>
              <w:pStyle w:val="15"/>
            </w:pPr>
          </w:p>
        </w:tc>
        <w:tc>
          <w:tcPr>
            <w:tcW w:w="782" w:type="dxa"/>
            <w:shd w:val="clear" w:color="auto" w:fill="auto"/>
            <w:vAlign w:val="center"/>
          </w:tcPr>
          <w:p w14:paraId="07B905B9">
            <w:pPr>
              <w:rPr>
                <w:rFonts w:hint="eastAsia"/>
              </w:rPr>
            </w:pPr>
            <w:r>
              <w:rPr>
                <w:rFonts w:hint="eastAsia"/>
              </w:rPr>
              <w:t>3</w:t>
            </w:r>
          </w:p>
        </w:tc>
        <w:tc>
          <w:tcPr>
            <w:tcW w:w="6459" w:type="dxa"/>
            <w:vAlign w:val="center"/>
          </w:tcPr>
          <w:p w14:paraId="601D2F85">
            <w:pPr>
              <w:pStyle w:val="15"/>
              <w:rPr>
                <w:bCs/>
              </w:rPr>
            </w:pPr>
            <w:r>
              <w:rPr>
                <w:rFonts w:hint="eastAsia"/>
              </w:rPr>
              <w:t>具备批判性思维能力，有质疑精神，能够正确针对一些社会现象、养老政策、养老管理实践等进行全面、正确分析评价。</w:t>
            </w:r>
          </w:p>
        </w:tc>
      </w:tr>
      <w:tr w14:paraId="3A2D2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7" w:hRule="atLeast"/>
          <w:jc w:val="center"/>
        </w:trPr>
        <w:tc>
          <w:tcPr>
            <w:tcW w:w="1235" w:type="dxa"/>
            <w:vMerge w:val="continue"/>
            <w:vAlign w:val="center"/>
          </w:tcPr>
          <w:p w14:paraId="69E900F0">
            <w:pPr>
              <w:pStyle w:val="15"/>
            </w:pPr>
          </w:p>
        </w:tc>
        <w:tc>
          <w:tcPr>
            <w:tcW w:w="782" w:type="dxa"/>
            <w:shd w:val="clear" w:color="auto" w:fill="auto"/>
            <w:vAlign w:val="center"/>
          </w:tcPr>
          <w:p w14:paraId="2AD5F1B2">
            <w:pPr>
              <w:rPr>
                <w:rFonts w:hint="eastAsia"/>
              </w:rPr>
            </w:pPr>
            <w:r>
              <w:rPr>
                <w:rFonts w:hint="eastAsia"/>
              </w:rPr>
              <w:t>4</w:t>
            </w:r>
          </w:p>
        </w:tc>
        <w:tc>
          <w:tcPr>
            <w:tcW w:w="6459" w:type="dxa"/>
            <w:vAlign w:val="center"/>
          </w:tcPr>
          <w:p w14:paraId="6CA612D4">
            <w:pPr>
              <w:pStyle w:val="15"/>
            </w:pPr>
            <w:r>
              <w:rPr>
                <w:rFonts w:hint="eastAsia"/>
              </w:rPr>
              <w:t>以政策分析的角度，分析如何确定老年人的需求，进而制定促进老年人健康教育的相关政策。</w:t>
            </w:r>
          </w:p>
        </w:tc>
      </w:tr>
      <w:tr w14:paraId="58CED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2656137">
            <w:pPr>
              <w:rPr>
                <w:rFonts w:hint="eastAsia"/>
              </w:rPr>
            </w:pPr>
            <w:r>
              <w:rPr>
                <w:rFonts w:hint="eastAsia"/>
              </w:rPr>
              <w:t>素养目标</w:t>
            </w:r>
          </w:p>
          <w:p w14:paraId="364F732B">
            <w:pPr>
              <w:rPr>
                <w:rFonts w:hint="eastAsia"/>
              </w:rPr>
            </w:pPr>
            <w:r>
              <w:rPr>
                <w:rFonts w:hint="eastAsia"/>
              </w:rPr>
              <w:t>(含课程思政目标</w:t>
            </w:r>
            <w:r>
              <w:t>)</w:t>
            </w:r>
          </w:p>
        </w:tc>
        <w:tc>
          <w:tcPr>
            <w:tcW w:w="782" w:type="dxa"/>
            <w:shd w:val="clear" w:color="auto" w:fill="auto"/>
            <w:vAlign w:val="center"/>
          </w:tcPr>
          <w:p w14:paraId="2101F996">
            <w:pPr>
              <w:rPr>
                <w:rFonts w:hint="eastAsia"/>
              </w:rPr>
            </w:pPr>
            <w:r>
              <w:rPr>
                <w:rFonts w:hint="eastAsia"/>
              </w:rPr>
              <w:t>5</w:t>
            </w:r>
          </w:p>
        </w:tc>
        <w:tc>
          <w:tcPr>
            <w:tcW w:w="6459" w:type="dxa"/>
            <w:vAlign w:val="center"/>
          </w:tcPr>
          <w:p w14:paraId="63D0B579">
            <w:pPr>
              <w:pStyle w:val="15"/>
            </w:pPr>
            <w:r>
              <w:rPr>
                <w:rFonts w:hint="eastAsia"/>
              </w:rPr>
              <w:t>从公共秩序的角度讲述个体活动合法性的必要，倡导遵纪守法、增强自觉遵守法律法规，校纪校规的意识。</w:t>
            </w:r>
          </w:p>
        </w:tc>
      </w:tr>
      <w:tr w14:paraId="146B8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1EDC497">
            <w:pPr>
              <w:pStyle w:val="15"/>
            </w:pPr>
          </w:p>
        </w:tc>
        <w:tc>
          <w:tcPr>
            <w:tcW w:w="782" w:type="dxa"/>
            <w:shd w:val="clear" w:color="auto" w:fill="auto"/>
            <w:vAlign w:val="center"/>
          </w:tcPr>
          <w:p w14:paraId="699B8C86">
            <w:pPr>
              <w:rPr>
                <w:rFonts w:hint="eastAsia"/>
              </w:rPr>
            </w:pPr>
            <w:r>
              <w:rPr>
                <w:rFonts w:hint="eastAsia"/>
              </w:rPr>
              <w:t>6</w:t>
            </w:r>
          </w:p>
        </w:tc>
        <w:tc>
          <w:tcPr>
            <w:tcW w:w="6459" w:type="dxa"/>
            <w:vAlign w:val="center"/>
          </w:tcPr>
          <w:p w14:paraId="0F6AEF50">
            <w:pPr>
              <w:pStyle w:val="15"/>
            </w:pPr>
            <w:r>
              <w:rPr>
                <w:rFonts w:hint="eastAsia"/>
              </w:rPr>
              <w:t>从政策影响的角度阐述持续发展的意义，增强人与自然和谐发展的理念与意识。</w:t>
            </w:r>
          </w:p>
        </w:tc>
      </w:tr>
    </w:tbl>
    <w:p w14:paraId="7B79D89D">
      <w:pPr>
        <w:pStyle w:val="18"/>
        <w:spacing w:before="81"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577E511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C77EBC2">
            <w:pPr>
              <w:pStyle w:val="15"/>
              <w:jc w:val="both"/>
            </w:pPr>
            <w:r>
              <w:t>LO1品德修养：拥护</w:t>
            </w:r>
            <w:r>
              <w:rPr>
                <w:rFonts w:hint="eastAsia"/>
              </w:rPr>
              <w:t>中国共产</w:t>
            </w:r>
            <w:r>
              <w:t>党的领导，坚定理想信念，自觉涵养和积极弘扬社会主义核心价值观，增强政治认同、厚植家国情怀、遵守法律法规、传承雷锋精神，践行</w:t>
            </w:r>
            <w:r>
              <w:rPr>
                <w:rFonts w:hint="eastAsia"/>
              </w:rPr>
              <w:t>“感恩、回报、爱心、责任”</w:t>
            </w:r>
            <w:r>
              <w:t>八字校训，积极服务他人、服务社会、诚信尽责、爱岗敬业。</w:t>
            </w:r>
          </w:p>
          <w:p w14:paraId="6F9C3A87">
            <w:pPr>
              <w:pStyle w:val="15"/>
              <w:jc w:val="both"/>
            </w:pPr>
            <w:r>
              <w:rPr>
                <w:rFonts w:hint="eastAsia"/>
              </w:rPr>
              <w:t>②遵纪守法，增强法律意识，培养法律思维，自觉遵守法律法规、校纪校规。</w:t>
            </w:r>
          </w:p>
        </w:tc>
      </w:tr>
      <w:tr w14:paraId="1776BF4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3F8D51D">
            <w:pPr>
              <w:pStyle w:val="15"/>
              <w:jc w:val="both"/>
            </w:pPr>
            <w:r>
              <w:rPr>
                <w:rFonts w:hint="eastAsia"/>
              </w:rPr>
              <w:t>LO2掌握管理学、社会学、护理学等学科基础理论和专门知识，能够熟练运用养老机构经营管理、老年健康管理、老年照护等专业技能，具备现代养老服务管理的理念和素养。</w:t>
            </w:r>
          </w:p>
          <w:p w14:paraId="1C148E82">
            <w:pPr>
              <w:pStyle w:val="15"/>
              <w:jc w:val="both"/>
            </w:pPr>
            <w:r>
              <w:rPr>
                <w:rFonts w:hint="eastAsia"/>
              </w:rPr>
              <w:t>③养老服务能力：能应用政策法规管理老年事务，以社会工作专业视角及运用专业知识为老年人服务。</w:t>
            </w:r>
          </w:p>
          <w:p w14:paraId="5BABC3F4">
            <w:pPr>
              <w:pStyle w:val="15"/>
              <w:jc w:val="both"/>
            </w:pPr>
            <w:r>
              <w:rPr>
                <w:rFonts w:hint="eastAsia"/>
              </w:rPr>
              <w:t>④批判性思维能力：有质疑精神，具有初步运用辩证思维和决策的能力，能进行逻辑的分析与批判，以保证安全有效的专业实践。</w:t>
            </w:r>
          </w:p>
          <w:p w14:paraId="6789405B">
            <w:pPr>
              <w:pStyle w:val="15"/>
              <w:jc w:val="both"/>
            </w:pPr>
            <w:r>
              <w:rPr>
                <w:rFonts w:hint="eastAsia"/>
              </w:rPr>
              <w:t>⑤健康教育能力：能确定老年人的健康需求，并采用合适的健康教育策略。</w:t>
            </w:r>
          </w:p>
        </w:tc>
      </w:tr>
      <w:tr w14:paraId="722EA29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1959117">
            <w:pPr>
              <w:pStyle w:val="15"/>
              <w:jc w:val="both"/>
            </w:pPr>
            <w:r>
              <w:rPr>
                <w:rFonts w:hint="eastAsia"/>
              </w:rPr>
              <w:t>LO5健康发展：懂得审美、热爱劳动、为人热忱、身心健康、耐挫折，具有可持续发展的能力。</w:t>
            </w:r>
          </w:p>
          <w:p w14:paraId="21EBE7F7">
            <w:pPr>
              <w:pStyle w:val="15"/>
              <w:jc w:val="both"/>
            </w:pPr>
            <w:r>
              <w:rPr>
                <w:rFonts w:hint="eastAsia"/>
              </w:rPr>
              <w:t>⑤持续发展，具有爱护环境的意识，与自然和谐相处的环保理念与行动；具备终生学习的意识和能力。</w:t>
            </w:r>
          </w:p>
        </w:tc>
      </w:tr>
    </w:tbl>
    <w:p w14:paraId="021FFC49">
      <w:pPr>
        <w:pStyle w:val="18"/>
        <w:spacing w:before="81"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678A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01E1B05">
            <w:pPr>
              <w:pStyle w:val="14"/>
              <w:rPr>
                <w:szCs w:val="16"/>
              </w:rPr>
            </w:pPr>
            <w:r>
              <w:rPr>
                <w:rFonts w:hint="eastAsia"/>
              </w:rPr>
              <w:t>毕业要求</w:t>
            </w:r>
          </w:p>
        </w:tc>
        <w:tc>
          <w:tcPr>
            <w:tcW w:w="794" w:type="dxa"/>
            <w:tcBorders>
              <w:top w:val="single" w:color="auto" w:sz="12" w:space="0"/>
              <w:left w:val="single" w:color="auto" w:sz="4" w:space="0"/>
            </w:tcBorders>
            <w:vAlign w:val="center"/>
          </w:tcPr>
          <w:p w14:paraId="3DFF3F86">
            <w:pPr>
              <w:pStyle w:val="14"/>
            </w:pPr>
            <w:r>
              <w:rPr>
                <w:rFonts w:hint="eastAsia"/>
              </w:rPr>
              <w:t>指标点</w:t>
            </w:r>
          </w:p>
        </w:tc>
        <w:tc>
          <w:tcPr>
            <w:tcW w:w="794" w:type="dxa"/>
            <w:tcBorders>
              <w:top w:val="single" w:color="auto" w:sz="12" w:space="0"/>
              <w:right w:val="double" w:color="auto" w:sz="4" w:space="0"/>
            </w:tcBorders>
            <w:shd w:val="clear" w:color="auto" w:fill="auto"/>
            <w:vAlign w:val="center"/>
          </w:tcPr>
          <w:p w14:paraId="0434C4B6">
            <w:pPr>
              <w:pStyle w:val="14"/>
            </w:pPr>
            <w:r>
              <w:rPr>
                <w:rFonts w:hint="eastAsia"/>
              </w:rPr>
              <w:t>支撑度</w:t>
            </w:r>
          </w:p>
        </w:tc>
        <w:tc>
          <w:tcPr>
            <w:tcW w:w="4763" w:type="dxa"/>
            <w:tcBorders>
              <w:top w:val="single" w:color="auto" w:sz="12" w:space="0"/>
            </w:tcBorders>
            <w:vAlign w:val="center"/>
          </w:tcPr>
          <w:p w14:paraId="776B231A">
            <w:pPr>
              <w:pStyle w:val="14"/>
            </w:pPr>
            <w:r>
              <w:rPr>
                <w:rFonts w:hint="eastAsia"/>
              </w:rPr>
              <w:t>课程目标</w:t>
            </w:r>
          </w:p>
        </w:tc>
        <w:tc>
          <w:tcPr>
            <w:tcW w:w="1348" w:type="dxa"/>
            <w:tcBorders>
              <w:top w:val="single" w:color="auto" w:sz="12" w:space="0"/>
              <w:right w:val="single" w:color="auto" w:sz="12" w:space="0"/>
            </w:tcBorders>
            <w:vAlign w:val="center"/>
          </w:tcPr>
          <w:p w14:paraId="642E83FF">
            <w:pPr>
              <w:pStyle w:val="14"/>
            </w:pPr>
            <w:r>
              <w:rPr>
                <w:rFonts w:hint="eastAsia"/>
              </w:rPr>
              <w:t>对指标点的贡献度</w:t>
            </w:r>
          </w:p>
        </w:tc>
      </w:tr>
      <w:tr w14:paraId="5C1E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2" w:hRule="atLeast"/>
          <w:jc w:val="center"/>
        </w:trPr>
        <w:tc>
          <w:tcPr>
            <w:tcW w:w="777" w:type="dxa"/>
            <w:tcBorders>
              <w:left w:val="single" w:color="auto" w:sz="12" w:space="0"/>
              <w:right w:val="single" w:color="auto" w:sz="4" w:space="0"/>
            </w:tcBorders>
            <w:shd w:val="clear" w:color="auto" w:fill="auto"/>
            <w:vAlign w:val="center"/>
          </w:tcPr>
          <w:p w14:paraId="4D75C2EC">
            <w:pPr>
              <w:pStyle w:val="15"/>
            </w:pPr>
            <w:r>
              <w:rPr>
                <w:rFonts w:hint="eastAsia"/>
              </w:rPr>
              <w:t>LO1</w:t>
            </w:r>
          </w:p>
        </w:tc>
        <w:tc>
          <w:tcPr>
            <w:tcW w:w="794" w:type="dxa"/>
            <w:tcBorders>
              <w:left w:val="single" w:color="auto" w:sz="4" w:space="0"/>
            </w:tcBorders>
            <w:vAlign w:val="center"/>
          </w:tcPr>
          <w:p w14:paraId="39C3BBEA">
            <w:pPr>
              <w:pStyle w:val="15"/>
              <w:rPr>
                <w:rFonts w:cs="Times New Roman"/>
              </w:rPr>
            </w:pPr>
            <w:r>
              <w:rPr>
                <w:rFonts w:hint="eastAsia"/>
              </w:rPr>
              <w:t>②</w:t>
            </w:r>
          </w:p>
        </w:tc>
        <w:tc>
          <w:tcPr>
            <w:tcW w:w="794" w:type="dxa"/>
            <w:tcBorders>
              <w:right w:val="double" w:color="auto" w:sz="4" w:space="0"/>
            </w:tcBorders>
            <w:shd w:val="clear" w:color="auto" w:fill="auto"/>
            <w:vAlign w:val="center"/>
          </w:tcPr>
          <w:p w14:paraId="250CD43B">
            <w:pPr>
              <w:pStyle w:val="15"/>
              <w:rPr>
                <w:rFonts w:hint="eastAsia"/>
              </w:rPr>
            </w:pPr>
            <w:r>
              <w:t>H</w:t>
            </w:r>
          </w:p>
        </w:tc>
        <w:tc>
          <w:tcPr>
            <w:tcW w:w="4763" w:type="dxa"/>
            <w:vAlign w:val="center"/>
          </w:tcPr>
          <w:p w14:paraId="78369533">
            <w:pPr>
              <w:pStyle w:val="15"/>
            </w:pPr>
            <w:r>
              <w:rPr>
                <w:rFonts w:hint="eastAsia"/>
              </w:rPr>
              <w:t>5.从公共秩序的角度讲述个体活动合法性的必要，倡导遵纪守法、增强自觉遵守法律法规，校纪校规的意识。</w:t>
            </w:r>
          </w:p>
        </w:tc>
        <w:tc>
          <w:tcPr>
            <w:tcW w:w="1348" w:type="dxa"/>
            <w:tcBorders>
              <w:right w:val="single" w:color="auto" w:sz="12" w:space="0"/>
            </w:tcBorders>
            <w:vAlign w:val="center"/>
          </w:tcPr>
          <w:p w14:paraId="6106C774">
            <w:pPr>
              <w:pStyle w:val="15"/>
            </w:pPr>
            <w:r>
              <w:rPr>
                <w:rFonts w:hint="eastAsia"/>
              </w:rPr>
              <w:t>100%</w:t>
            </w:r>
          </w:p>
        </w:tc>
      </w:tr>
      <w:tr w14:paraId="6B95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4" w:hRule="atLeast"/>
          <w:jc w:val="center"/>
        </w:trPr>
        <w:tc>
          <w:tcPr>
            <w:tcW w:w="777" w:type="dxa"/>
            <w:vMerge w:val="restart"/>
            <w:tcBorders>
              <w:left w:val="single" w:color="auto" w:sz="12" w:space="0"/>
              <w:right w:val="single" w:color="auto" w:sz="4" w:space="0"/>
            </w:tcBorders>
            <w:shd w:val="clear" w:color="auto" w:fill="auto"/>
            <w:vAlign w:val="center"/>
          </w:tcPr>
          <w:p w14:paraId="19FF1EED">
            <w:pPr>
              <w:pStyle w:val="15"/>
            </w:pPr>
            <w:r>
              <w:rPr>
                <w:rFonts w:hint="eastAsia"/>
              </w:rPr>
              <w:t>LO2</w:t>
            </w:r>
          </w:p>
        </w:tc>
        <w:tc>
          <w:tcPr>
            <w:tcW w:w="794" w:type="dxa"/>
            <w:vMerge w:val="restart"/>
            <w:tcBorders>
              <w:left w:val="single" w:color="auto" w:sz="4" w:space="0"/>
            </w:tcBorders>
            <w:vAlign w:val="center"/>
          </w:tcPr>
          <w:p w14:paraId="6B5238B2">
            <w:pPr>
              <w:pStyle w:val="15"/>
              <w:rPr>
                <w:rFonts w:cs="Times New Roman"/>
              </w:rPr>
            </w:pPr>
            <w:r>
              <w:rPr>
                <w:rFonts w:hint="eastAsia"/>
              </w:rPr>
              <w:t>③</w:t>
            </w:r>
          </w:p>
        </w:tc>
        <w:tc>
          <w:tcPr>
            <w:tcW w:w="794" w:type="dxa"/>
            <w:vMerge w:val="restart"/>
            <w:tcBorders>
              <w:right w:val="double" w:color="auto" w:sz="4" w:space="0"/>
            </w:tcBorders>
            <w:shd w:val="clear" w:color="auto" w:fill="auto"/>
            <w:vAlign w:val="center"/>
          </w:tcPr>
          <w:p w14:paraId="4C55F342">
            <w:pPr>
              <w:pStyle w:val="15"/>
              <w:rPr>
                <w:rFonts w:hint="eastAsia"/>
              </w:rPr>
            </w:pPr>
            <w:r>
              <w:rPr>
                <w:rFonts w:hint="eastAsia"/>
              </w:rPr>
              <w:t>H</w:t>
            </w:r>
          </w:p>
        </w:tc>
        <w:tc>
          <w:tcPr>
            <w:tcW w:w="4763" w:type="dxa"/>
            <w:vAlign w:val="center"/>
          </w:tcPr>
          <w:p w14:paraId="186208B7">
            <w:pPr>
              <w:pStyle w:val="15"/>
            </w:pPr>
            <w:r>
              <w:rPr>
                <w:rFonts w:hint="eastAsia"/>
              </w:rPr>
              <w:t>1.全面掌握公共政策的形式、特征与意义，熟悉公共政策的制定、执行和评估理论。</w:t>
            </w:r>
          </w:p>
        </w:tc>
        <w:tc>
          <w:tcPr>
            <w:tcW w:w="1348" w:type="dxa"/>
            <w:tcBorders>
              <w:right w:val="single" w:color="auto" w:sz="12" w:space="0"/>
            </w:tcBorders>
            <w:vAlign w:val="center"/>
          </w:tcPr>
          <w:p w14:paraId="03F510E0">
            <w:pPr>
              <w:pStyle w:val="15"/>
            </w:pPr>
            <w:r>
              <w:rPr>
                <w:rFonts w:hint="eastAsia"/>
              </w:rPr>
              <w:t>40%</w:t>
            </w:r>
          </w:p>
        </w:tc>
      </w:tr>
      <w:tr w14:paraId="42D7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3" w:hRule="atLeast"/>
          <w:jc w:val="center"/>
        </w:trPr>
        <w:tc>
          <w:tcPr>
            <w:tcW w:w="777" w:type="dxa"/>
            <w:vMerge w:val="continue"/>
            <w:tcBorders>
              <w:left w:val="single" w:color="auto" w:sz="12" w:space="0"/>
              <w:right w:val="single" w:color="auto" w:sz="4" w:space="0"/>
            </w:tcBorders>
            <w:shd w:val="clear" w:color="auto" w:fill="auto"/>
            <w:vAlign w:val="center"/>
          </w:tcPr>
          <w:p w14:paraId="539DE63A">
            <w:pPr>
              <w:pStyle w:val="15"/>
            </w:pPr>
          </w:p>
        </w:tc>
        <w:tc>
          <w:tcPr>
            <w:tcW w:w="794" w:type="dxa"/>
            <w:vMerge w:val="continue"/>
            <w:tcBorders>
              <w:left w:val="single" w:color="auto" w:sz="4" w:space="0"/>
            </w:tcBorders>
            <w:vAlign w:val="center"/>
          </w:tcPr>
          <w:p w14:paraId="6B961383">
            <w:pPr>
              <w:pStyle w:val="15"/>
            </w:pPr>
          </w:p>
        </w:tc>
        <w:tc>
          <w:tcPr>
            <w:tcW w:w="794" w:type="dxa"/>
            <w:vMerge w:val="continue"/>
            <w:tcBorders>
              <w:right w:val="double" w:color="auto" w:sz="4" w:space="0"/>
            </w:tcBorders>
            <w:shd w:val="clear" w:color="auto" w:fill="auto"/>
            <w:vAlign w:val="center"/>
          </w:tcPr>
          <w:p w14:paraId="77777DA0">
            <w:pPr>
              <w:pStyle w:val="15"/>
            </w:pPr>
          </w:p>
        </w:tc>
        <w:tc>
          <w:tcPr>
            <w:tcW w:w="4763" w:type="dxa"/>
            <w:vAlign w:val="center"/>
          </w:tcPr>
          <w:p w14:paraId="3E1B58D6">
            <w:pPr>
              <w:pStyle w:val="15"/>
              <w:rPr>
                <w:bCs/>
              </w:rPr>
            </w:pPr>
            <w:r>
              <w:rPr>
                <w:rFonts w:hint="eastAsia"/>
                <w:bCs/>
              </w:rPr>
              <w:t>2.</w:t>
            </w:r>
            <w:r>
              <w:rPr>
                <w:rFonts w:hint="eastAsia"/>
              </w:rPr>
              <w:t>了解我国有关养老服务与发展的趋势及相关政策；并以专业的公共政策角度分析、应用相关政策于养老事务的管理实践。</w:t>
            </w:r>
          </w:p>
        </w:tc>
        <w:tc>
          <w:tcPr>
            <w:tcW w:w="1348" w:type="dxa"/>
            <w:tcBorders>
              <w:right w:val="single" w:color="auto" w:sz="12" w:space="0"/>
            </w:tcBorders>
            <w:vAlign w:val="center"/>
          </w:tcPr>
          <w:p w14:paraId="3A2BF15E">
            <w:pPr>
              <w:pStyle w:val="15"/>
            </w:pPr>
            <w:r>
              <w:rPr>
                <w:rFonts w:hint="eastAsia"/>
              </w:rPr>
              <w:t>60%</w:t>
            </w:r>
          </w:p>
        </w:tc>
      </w:tr>
      <w:tr w14:paraId="458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611659BE">
            <w:pPr>
              <w:pStyle w:val="15"/>
            </w:pPr>
            <w:r>
              <w:rPr>
                <w:rFonts w:hint="eastAsia"/>
              </w:rPr>
              <w:t>LO2</w:t>
            </w:r>
          </w:p>
        </w:tc>
        <w:tc>
          <w:tcPr>
            <w:tcW w:w="794" w:type="dxa"/>
            <w:tcBorders>
              <w:left w:val="single" w:color="auto" w:sz="4" w:space="0"/>
            </w:tcBorders>
            <w:vAlign w:val="center"/>
          </w:tcPr>
          <w:p w14:paraId="317DBAD2">
            <w:pPr>
              <w:pStyle w:val="15"/>
              <w:rPr>
                <w:rFonts w:cs="Times New Roman"/>
              </w:rPr>
            </w:pPr>
            <w:r>
              <w:rPr>
                <w:rFonts w:hint="eastAsia"/>
              </w:rPr>
              <w:t>④</w:t>
            </w:r>
          </w:p>
        </w:tc>
        <w:tc>
          <w:tcPr>
            <w:tcW w:w="794" w:type="dxa"/>
            <w:tcBorders>
              <w:right w:val="double" w:color="auto" w:sz="4" w:space="0"/>
            </w:tcBorders>
            <w:shd w:val="clear" w:color="auto" w:fill="auto"/>
            <w:vAlign w:val="center"/>
          </w:tcPr>
          <w:p w14:paraId="3F74DA3D">
            <w:pPr>
              <w:pStyle w:val="15"/>
            </w:pPr>
            <w:r>
              <w:rPr>
                <w:rFonts w:hint="eastAsia"/>
              </w:rPr>
              <w:t>H</w:t>
            </w:r>
          </w:p>
        </w:tc>
        <w:tc>
          <w:tcPr>
            <w:tcW w:w="4763" w:type="dxa"/>
            <w:vAlign w:val="center"/>
          </w:tcPr>
          <w:p w14:paraId="00E528BC">
            <w:pPr>
              <w:pStyle w:val="15"/>
              <w:rPr>
                <w:bCs/>
              </w:rPr>
            </w:pPr>
            <w:r>
              <w:rPr>
                <w:rFonts w:hint="eastAsia"/>
              </w:rPr>
              <w:t>3.具备批判性思维能力，有质疑精神，能够正确针对一些社会现象、养老政策、养老管理实践等进行全面、正确分析评价。</w:t>
            </w:r>
          </w:p>
        </w:tc>
        <w:tc>
          <w:tcPr>
            <w:tcW w:w="1348" w:type="dxa"/>
            <w:tcBorders>
              <w:right w:val="single" w:color="auto" w:sz="12" w:space="0"/>
            </w:tcBorders>
            <w:vAlign w:val="center"/>
          </w:tcPr>
          <w:p w14:paraId="72586E37">
            <w:pPr>
              <w:pStyle w:val="15"/>
            </w:pPr>
            <w:r>
              <w:rPr>
                <w:rFonts w:hint="eastAsia"/>
              </w:rPr>
              <w:t>100%</w:t>
            </w:r>
          </w:p>
        </w:tc>
      </w:tr>
      <w:tr w14:paraId="60FF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383CD379">
            <w:pPr>
              <w:pStyle w:val="15"/>
            </w:pPr>
            <w:r>
              <w:rPr>
                <w:rFonts w:hint="eastAsia"/>
              </w:rPr>
              <w:t>LO2</w:t>
            </w:r>
          </w:p>
        </w:tc>
        <w:tc>
          <w:tcPr>
            <w:tcW w:w="794" w:type="dxa"/>
            <w:tcBorders>
              <w:left w:val="single" w:color="auto" w:sz="4" w:space="0"/>
            </w:tcBorders>
            <w:vAlign w:val="center"/>
          </w:tcPr>
          <w:p w14:paraId="10898FFE">
            <w:pPr>
              <w:pStyle w:val="15"/>
              <w:rPr>
                <w:rFonts w:cs="Times New Roman"/>
              </w:rPr>
            </w:pPr>
            <w:r>
              <w:rPr>
                <w:rFonts w:hint="eastAsia"/>
              </w:rPr>
              <w:t>⑤</w:t>
            </w:r>
          </w:p>
        </w:tc>
        <w:tc>
          <w:tcPr>
            <w:tcW w:w="794" w:type="dxa"/>
            <w:tcBorders>
              <w:right w:val="double" w:color="auto" w:sz="4" w:space="0"/>
            </w:tcBorders>
            <w:shd w:val="clear" w:color="auto" w:fill="auto"/>
            <w:vAlign w:val="center"/>
          </w:tcPr>
          <w:p w14:paraId="0865BE3F">
            <w:pPr>
              <w:pStyle w:val="15"/>
            </w:pPr>
            <w:r>
              <w:rPr>
                <w:rFonts w:hint="eastAsia"/>
              </w:rPr>
              <w:t>M</w:t>
            </w:r>
          </w:p>
        </w:tc>
        <w:tc>
          <w:tcPr>
            <w:tcW w:w="4763" w:type="dxa"/>
            <w:vAlign w:val="center"/>
          </w:tcPr>
          <w:p w14:paraId="4240287D">
            <w:pPr>
              <w:pStyle w:val="15"/>
              <w:rPr>
                <w:bCs/>
              </w:rPr>
            </w:pPr>
            <w:r>
              <w:rPr>
                <w:rFonts w:hint="eastAsia"/>
              </w:rPr>
              <w:t>4.以政策分析的角度，分析如何确定老年人的需求，进而制定促进老年人健康教育的相关政策。</w:t>
            </w:r>
          </w:p>
        </w:tc>
        <w:tc>
          <w:tcPr>
            <w:tcW w:w="1348" w:type="dxa"/>
            <w:tcBorders>
              <w:right w:val="single" w:color="auto" w:sz="12" w:space="0"/>
            </w:tcBorders>
            <w:vAlign w:val="center"/>
          </w:tcPr>
          <w:p w14:paraId="325E26B1">
            <w:pPr>
              <w:pStyle w:val="15"/>
            </w:pPr>
            <w:r>
              <w:rPr>
                <w:rFonts w:hint="eastAsia"/>
              </w:rPr>
              <w:t>100%</w:t>
            </w:r>
          </w:p>
        </w:tc>
      </w:tr>
      <w:tr w14:paraId="5866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36B9E259">
            <w:pPr>
              <w:pStyle w:val="15"/>
            </w:pPr>
            <w:r>
              <w:rPr>
                <w:rFonts w:hint="eastAsia"/>
              </w:rPr>
              <w:t>LO5</w:t>
            </w:r>
          </w:p>
        </w:tc>
        <w:tc>
          <w:tcPr>
            <w:tcW w:w="794" w:type="dxa"/>
            <w:tcBorders>
              <w:left w:val="single" w:color="auto" w:sz="4" w:space="0"/>
              <w:bottom w:val="single" w:color="auto" w:sz="12" w:space="0"/>
            </w:tcBorders>
            <w:vAlign w:val="center"/>
          </w:tcPr>
          <w:p w14:paraId="142D4767">
            <w:pPr>
              <w:pStyle w:val="15"/>
              <w:rPr>
                <w:rFonts w:cs="Times New Roman"/>
              </w:rPr>
            </w:pPr>
            <w:r>
              <w:rPr>
                <w:rFonts w:hint="eastAsia"/>
              </w:rPr>
              <w:t>⑤</w:t>
            </w:r>
          </w:p>
        </w:tc>
        <w:tc>
          <w:tcPr>
            <w:tcW w:w="794" w:type="dxa"/>
            <w:tcBorders>
              <w:bottom w:val="single" w:color="auto" w:sz="12" w:space="0"/>
              <w:right w:val="double" w:color="auto" w:sz="4" w:space="0"/>
            </w:tcBorders>
            <w:shd w:val="clear" w:color="auto" w:fill="auto"/>
            <w:vAlign w:val="center"/>
          </w:tcPr>
          <w:p w14:paraId="2818F071">
            <w:pPr>
              <w:pStyle w:val="15"/>
            </w:pPr>
            <w:r>
              <w:rPr>
                <w:rFonts w:hint="eastAsia"/>
              </w:rPr>
              <w:t>H</w:t>
            </w:r>
          </w:p>
        </w:tc>
        <w:tc>
          <w:tcPr>
            <w:tcW w:w="4763" w:type="dxa"/>
            <w:tcBorders>
              <w:bottom w:val="single" w:color="auto" w:sz="12" w:space="0"/>
            </w:tcBorders>
            <w:vAlign w:val="center"/>
          </w:tcPr>
          <w:p w14:paraId="5FCCF777">
            <w:pPr>
              <w:pStyle w:val="15"/>
            </w:pPr>
            <w:r>
              <w:rPr>
                <w:rFonts w:hint="eastAsia"/>
              </w:rPr>
              <w:t>6.从政策影响的角度阐述持续发展的意义，增强人与自然和谐发展的理念与意识。</w:t>
            </w:r>
          </w:p>
        </w:tc>
        <w:tc>
          <w:tcPr>
            <w:tcW w:w="1348" w:type="dxa"/>
            <w:tcBorders>
              <w:bottom w:val="single" w:color="auto" w:sz="12" w:space="0"/>
              <w:right w:val="single" w:color="auto" w:sz="12" w:space="0"/>
            </w:tcBorders>
            <w:vAlign w:val="center"/>
          </w:tcPr>
          <w:p w14:paraId="553E76F5">
            <w:pPr>
              <w:pStyle w:val="15"/>
            </w:pPr>
            <w:r>
              <w:rPr>
                <w:rFonts w:hint="eastAsia"/>
              </w:rPr>
              <w:t>100%</w:t>
            </w:r>
          </w:p>
        </w:tc>
      </w:tr>
    </w:tbl>
    <w:p w14:paraId="6CE24433">
      <w:pPr>
        <w:pStyle w:val="17"/>
      </w:pPr>
      <w:r>
        <w:rPr>
          <w:rFonts w:hint="eastAsia"/>
        </w:rPr>
        <w:t>三、</w:t>
      </w:r>
      <w:r>
        <w:t>课程内容</w:t>
      </w:r>
      <w:r>
        <w:rPr>
          <w:rFonts w:hint="eastAsia"/>
        </w:rPr>
        <w:t>与教学设计</w:t>
      </w:r>
    </w:p>
    <w:p w14:paraId="3F5F40D4">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7D6254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446D8DC">
            <w:pPr>
              <w:pStyle w:val="15"/>
              <w:jc w:val="both"/>
            </w:pPr>
            <w:bookmarkStart w:id="0" w:name="OLE_LINK5"/>
            <w:bookmarkStart w:id="1" w:name="OLE_LINK6"/>
            <w:r>
              <w:rPr>
                <w:rFonts w:hint="eastAsia"/>
              </w:rPr>
              <w:t>1 绪论</w:t>
            </w:r>
          </w:p>
          <w:p w14:paraId="6CFA5393">
            <w:pPr>
              <w:jc w:val="both"/>
              <w:rPr>
                <w:rFonts w:hint="eastAsia"/>
              </w:rPr>
            </w:pPr>
            <w:r>
              <w:rPr>
                <w:rFonts w:hint="eastAsia"/>
                <w:b/>
              </w:rPr>
              <w:t>知识点：</w:t>
            </w:r>
            <w:r>
              <w:rPr>
                <w:rFonts w:hint="eastAsia"/>
              </w:rPr>
              <w:t>知道什么是公共政策，通过案例分析不同形势背景下有什么样的公共政策；</w:t>
            </w:r>
          </w:p>
          <w:p w14:paraId="5A651E92">
            <w:pPr>
              <w:jc w:val="both"/>
              <w:rPr>
                <w:rFonts w:hint="eastAsia"/>
              </w:rPr>
            </w:pPr>
            <w:r>
              <w:rPr>
                <w:rFonts w:hint="eastAsia"/>
              </w:rPr>
              <w:t>理解对于公共政策概念的解读和渊源；</w:t>
            </w:r>
          </w:p>
          <w:p w14:paraId="74529DBA">
            <w:pPr>
              <w:jc w:val="both"/>
              <w:rPr>
                <w:rFonts w:hint="eastAsia"/>
              </w:rPr>
            </w:pPr>
            <w:r>
              <w:rPr>
                <w:rFonts w:hint="eastAsia"/>
              </w:rPr>
              <w:t>了解为什么要研究公共政策，从专业、政治等角度理解公共政策的目的；</w:t>
            </w:r>
          </w:p>
          <w:p w14:paraId="2079EED8">
            <w:pPr>
              <w:jc w:val="both"/>
              <w:rPr>
                <w:rFonts w:hint="eastAsia"/>
              </w:rPr>
            </w:pPr>
            <w:r>
              <w:rPr>
                <w:rFonts w:hint="eastAsia"/>
              </w:rPr>
              <w:t>从公共角度、政治角度、市场角度和伦理角度深入理解公共政策；</w:t>
            </w:r>
          </w:p>
          <w:p w14:paraId="00CC9B21">
            <w:pPr>
              <w:jc w:val="both"/>
              <w:rPr>
                <w:rFonts w:hint="eastAsia"/>
              </w:rPr>
            </w:pPr>
            <w:r>
              <w:rPr>
                <w:rFonts w:hint="eastAsia"/>
              </w:rPr>
              <w:t>教学难点：</w:t>
            </w:r>
          </w:p>
          <w:p w14:paraId="4467FF7B">
            <w:pPr>
              <w:jc w:val="both"/>
              <w:rPr>
                <w:rFonts w:hint="eastAsia"/>
              </w:rPr>
            </w:pPr>
            <w:r>
              <w:rPr>
                <w:rFonts w:hint="eastAsia"/>
              </w:rPr>
              <w:t>公共政策的概念以及为什么要研究公共政策；</w:t>
            </w:r>
          </w:p>
          <w:p w14:paraId="64C0D7E4">
            <w:pPr>
              <w:jc w:val="both"/>
              <w:rPr>
                <w:rFonts w:hint="eastAsia"/>
              </w:rPr>
            </w:pPr>
            <w:r>
              <w:rPr>
                <w:rFonts w:hint="eastAsia"/>
              </w:rPr>
              <w:t>如何从公共角度理解公共政策；</w:t>
            </w:r>
          </w:p>
          <w:p w14:paraId="552732B3">
            <w:pPr>
              <w:jc w:val="both"/>
              <w:rPr>
                <w:rFonts w:hint="eastAsia"/>
              </w:rPr>
            </w:pPr>
            <w:r>
              <w:rPr>
                <w:rFonts w:hint="eastAsia"/>
              </w:rPr>
              <w:t>什么是经济自由主义，什么是国家干预主义，二者有什么区别；</w:t>
            </w:r>
          </w:p>
          <w:p w14:paraId="5BD0D3F1">
            <w:pPr>
              <w:jc w:val="both"/>
              <w:rPr>
                <w:rFonts w:hint="eastAsia"/>
              </w:rPr>
            </w:pPr>
            <w:r>
              <w:rPr>
                <w:rFonts w:hint="eastAsia"/>
              </w:rPr>
              <w:t>如何理解政治与政策的关系；</w:t>
            </w:r>
          </w:p>
          <w:p w14:paraId="755FB95C">
            <w:pPr>
              <w:jc w:val="both"/>
              <w:rPr>
                <w:rFonts w:hint="eastAsia"/>
              </w:rPr>
            </w:pPr>
            <w:r>
              <w:rPr>
                <w:rFonts w:hint="eastAsia"/>
              </w:rPr>
              <w:t>能力要求：</w:t>
            </w:r>
          </w:p>
          <w:p w14:paraId="74570571">
            <w:pPr>
              <w:jc w:val="both"/>
              <w:rPr>
                <w:rFonts w:hint="eastAsia"/>
              </w:rPr>
            </w:pPr>
            <w:r>
              <w:rPr>
                <w:rFonts w:hint="eastAsia"/>
              </w:rPr>
              <w:t>能阐述公共政策的基本含义，能对基本案例进行专业性的分析；</w:t>
            </w:r>
          </w:p>
          <w:p w14:paraId="4978A62E">
            <w:pPr>
              <w:jc w:val="both"/>
              <w:rPr>
                <w:rFonts w:hint="eastAsia"/>
              </w:rPr>
            </w:pPr>
            <w:r>
              <w:rPr>
                <w:rFonts w:hint="eastAsia"/>
              </w:rPr>
              <w:t>能理解什么是公共物品、公共职能、公共问题、公共利益、公共权力、公共秩序、公共治理等一系列基本概念；</w:t>
            </w:r>
          </w:p>
          <w:p w14:paraId="348BFC5E">
            <w:pPr>
              <w:pStyle w:val="15"/>
              <w:jc w:val="both"/>
            </w:pPr>
            <w:r>
              <w:rPr>
                <w:rFonts w:hint="eastAsia"/>
              </w:rPr>
              <w:t>学会从不同角度理解和分析公共政策，从而对公共政策有比较系统的认识；</w:t>
            </w:r>
          </w:p>
          <w:p w14:paraId="795D6AD3">
            <w:pPr>
              <w:pStyle w:val="15"/>
              <w:jc w:val="both"/>
            </w:pPr>
          </w:p>
          <w:p w14:paraId="0FD82833">
            <w:pPr>
              <w:pStyle w:val="15"/>
              <w:jc w:val="both"/>
            </w:pPr>
            <w:r>
              <w:rPr>
                <w:rFonts w:hint="eastAsia"/>
              </w:rPr>
              <w:t>2.公共政策的形式、类型、特征与作用（上）</w:t>
            </w:r>
          </w:p>
          <w:p w14:paraId="728AF6A1">
            <w:pPr>
              <w:jc w:val="both"/>
              <w:rPr>
                <w:rFonts w:hint="eastAsia"/>
              </w:rPr>
            </w:pPr>
            <w:r>
              <w:rPr>
                <w:rFonts w:hint="eastAsia"/>
              </w:rPr>
              <w:t>知识点：</w:t>
            </w:r>
          </w:p>
          <w:p w14:paraId="582470FA">
            <w:pPr>
              <w:jc w:val="both"/>
              <w:rPr>
                <w:rFonts w:hint="eastAsia"/>
              </w:rPr>
            </w:pPr>
            <w:r>
              <w:rPr>
                <w:rFonts w:hint="eastAsia"/>
              </w:rPr>
              <w:t>知道中外的公共政策的表现形式，了解中国现行政治体制下的公共政策；</w:t>
            </w:r>
          </w:p>
          <w:p w14:paraId="090F15A5">
            <w:pPr>
              <w:jc w:val="both"/>
              <w:rPr>
                <w:rFonts w:hint="eastAsia"/>
              </w:rPr>
            </w:pPr>
            <w:r>
              <w:rPr>
                <w:rFonts w:hint="eastAsia"/>
              </w:rPr>
              <w:t>理解公共政策的类型：从不同角度划分为：实质性和程序性政策、分配性政策和再分配政策、管制性政策和自我管制政策、物质性政策和象征性政策、涉公政策和涉私政策；</w:t>
            </w:r>
          </w:p>
          <w:p w14:paraId="22BE00DB">
            <w:pPr>
              <w:jc w:val="both"/>
              <w:rPr>
                <w:rFonts w:hint="eastAsia"/>
              </w:rPr>
            </w:pPr>
            <w:r>
              <w:rPr>
                <w:rFonts w:hint="eastAsia"/>
              </w:rPr>
              <w:t>教学难点：</w:t>
            </w:r>
          </w:p>
          <w:p w14:paraId="6E33A7F3">
            <w:pPr>
              <w:jc w:val="both"/>
              <w:rPr>
                <w:rFonts w:hint="eastAsia"/>
              </w:rPr>
            </w:pPr>
            <w:r>
              <w:rPr>
                <w:rFonts w:hint="eastAsia"/>
              </w:rPr>
              <w:t xml:space="preserve">中国现行的政治体制下公共政策有哪些表现形式； </w:t>
            </w:r>
            <w:r>
              <w:t xml:space="preserve">     </w:t>
            </w:r>
          </w:p>
          <w:p w14:paraId="4EBEFFAD">
            <w:pPr>
              <w:jc w:val="both"/>
              <w:rPr>
                <w:rFonts w:hint="eastAsia"/>
              </w:rPr>
            </w:pPr>
            <w:r>
              <w:rPr>
                <w:rFonts w:hint="eastAsia"/>
              </w:rPr>
              <w:t>如何认识“全民公决”；</w:t>
            </w:r>
            <w:r>
              <w:t xml:space="preserve">         </w:t>
            </w:r>
          </w:p>
          <w:p w14:paraId="106366FE">
            <w:pPr>
              <w:jc w:val="both"/>
              <w:rPr>
                <w:rFonts w:hint="eastAsia"/>
              </w:rPr>
            </w:pPr>
            <w:r>
              <w:rPr>
                <w:rFonts w:hint="eastAsia"/>
              </w:rPr>
              <w:t>公共政策有哪些类型？管制型政策有哪些形式；</w:t>
            </w:r>
          </w:p>
          <w:p w14:paraId="5072DB44">
            <w:pPr>
              <w:jc w:val="both"/>
              <w:rPr>
                <w:rFonts w:hint="eastAsia"/>
              </w:rPr>
            </w:pPr>
            <w:r>
              <w:rPr>
                <w:rFonts w:hint="eastAsia"/>
              </w:rPr>
              <w:t>能力要求：</w:t>
            </w:r>
          </w:p>
          <w:p w14:paraId="615293FF">
            <w:pPr>
              <w:jc w:val="both"/>
              <w:rPr>
                <w:rFonts w:hint="eastAsia"/>
              </w:rPr>
            </w:pPr>
            <w:r>
              <w:rPr>
                <w:rFonts w:hint="eastAsia"/>
              </w:rPr>
              <w:t>能阐述我国目前的公共政策表现形式，我们的中国共产党的政策、人民代表大会的立法、国家行政机关的行政决策和国家司法机关的司法解释；</w:t>
            </w:r>
          </w:p>
          <w:p w14:paraId="380484BD">
            <w:pPr>
              <w:jc w:val="both"/>
              <w:rPr>
                <w:rFonts w:hint="eastAsia"/>
              </w:rPr>
            </w:pPr>
            <w:r>
              <w:rPr>
                <w:rFonts w:hint="eastAsia"/>
              </w:rPr>
              <w:t xml:space="preserve">能分析不同角度下划分的不同类型的公共政策，并形成自己的理解； </w:t>
            </w:r>
          </w:p>
          <w:p w14:paraId="20651E1B">
            <w:pPr>
              <w:jc w:val="both"/>
              <w:rPr>
                <w:rFonts w:hint="eastAsia"/>
              </w:rPr>
            </w:pPr>
          </w:p>
          <w:p w14:paraId="6240A44F">
            <w:pPr>
              <w:pStyle w:val="15"/>
              <w:jc w:val="both"/>
            </w:pPr>
            <w:r>
              <w:rPr>
                <w:rFonts w:hint="eastAsia"/>
              </w:rPr>
              <w:t>3.公共政策的形式、类型、特征与作用（下）</w:t>
            </w:r>
          </w:p>
          <w:p w14:paraId="64EC54DF">
            <w:pPr>
              <w:jc w:val="both"/>
              <w:rPr>
                <w:rFonts w:hint="eastAsia" w:cs="仿宋"/>
                <w:bCs/>
              </w:rPr>
            </w:pPr>
            <w:r>
              <w:rPr>
                <w:rFonts w:hint="eastAsia"/>
              </w:rPr>
              <w:t>知识点：</w:t>
            </w:r>
            <w:r>
              <w:rPr>
                <w:rFonts w:cs="仿宋"/>
                <w:bCs/>
              </w:rPr>
              <w:t>.</w:t>
            </w:r>
          </w:p>
          <w:p w14:paraId="5980D79C">
            <w:pPr>
              <w:jc w:val="both"/>
              <w:rPr>
                <w:rFonts w:hint="eastAsia"/>
              </w:rPr>
            </w:pPr>
            <w:r>
              <w:rPr>
                <w:rFonts w:hint="eastAsia"/>
              </w:rPr>
              <w:t xml:space="preserve">知道公共政策的特征：政治性、多样性、层次性、阶段性、复杂性、合法性、权威性、普遍性和稳定性； </w:t>
            </w:r>
            <w:r>
              <w:t xml:space="preserve">       </w:t>
            </w:r>
          </w:p>
          <w:p w14:paraId="3EDC6B64">
            <w:pPr>
              <w:jc w:val="both"/>
              <w:rPr>
                <w:rFonts w:hint="eastAsia"/>
              </w:rPr>
            </w:pPr>
            <w:r>
              <w:rPr>
                <w:rFonts w:hint="eastAsia"/>
              </w:rPr>
              <w:t>理解公共政策的作用：导向功能、管制功能、调控功能和分配功能；</w:t>
            </w:r>
          </w:p>
          <w:p w14:paraId="2910AE80">
            <w:pPr>
              <w:jc w:val="both"/>
              <w:rPr>
                <w:rFonts w:hint="eastAsia"/>
              </w:rPr>
            </w:pPr>
            <w:r>
              <w:rPr>
                <w:rFonts w:hint="eastAsia"/>
              </w:rPr>
              <w:t>教学难点：</w:t>
            </w:r>
          </w:p>
          <w:p w14:paraId="00032FCF">
            <w:pPr>
              <w:jc w:val="both"/>
              <w:rPr>
                <w:rFonts w:hint="eastAsia"/>
              </w:rPr>
            </w:pPr>
            <w:r>
              <w:rPr>
                <w:rFonts w:hint="eastAsia"/>
              </w:rPr>
              <w:t xml:space="preserve">如何理解公共政策的导向功能； </w:t>
            </w:r>
            <w:r>
              <w:t xml:space="preserve">         </w:t>
            </w:r>
          </w:p>
          <w:p w14:paraId="154DBA5F">
            <w:pPr>
              <w:jc w:val="both"/>
              <w:rPr>
                <w:rFonts w:hint="eastAsia"/>
              </w:rPr>
            </w:pPr>
            <w:r>
              <w:rPr>
                <w:rFonts w:hint="eastAsia"/>
              </w:rPr>
              <w:t xml:space="preserve">公共政策应如何体现社会公平； </w:t>
            </w:r>
          </w:p>
          <w:p w14:paraId="61F37B65">
            <w:pPr>
              <w:jc w:val="both"/>
              <w:rPr>
                <w:rFonts w:hint="eastAsia"/>
              </w:rPr>
            </w:pPr>
            <w:r>
              <w:rPr>
                <w:rFonts w:hint="eastAsia"/>
              </w:rPr>
              <w:t>公共政策的作用主要表现再哪些方面；</w:t>
            </w:r>
          </w:p>
          <w:p w14:paraId="54D1B1C9">
            <w:pPr>
              <w:jc w:val="both"/>
              <w:rPr>
                <w:rFonts w:hint="eastAsia"/>
              </w:rPr>
            </w:pPr>
            <w:r>
              <w:rPr>
                <w:rFonts w:hint="eastAsia"/>
              </w:rPr>
              <w:t>能力要求：</w:t>
            </w:r>
          </w:p>
          <w:p w14:paraId="0B9E5752">
            <w:pPr>
              <w:jc w:val="both"/>
              <w:rPr>
                <w:rFonts w:hint="eastAsia"/>
              </w:rPr>
            </w:pPr>
            <w:r>
              <w:rPr>
                <w:rFonts w:hint="eastAsia"/>
              </w:rPr>
              <w:t xml:space="preserve">能阐述公共政策的基本特征，从而更深入的了解公共政策的含义； </w:t>
            </w:r>
            <w:r>
              <w:t xml:space="preserve">                             </w:t>
            </w:r>
          </w:p>
          <w:p w14:paraId="54889C76">
            <w:pPr>
              <w:jc w:val="both"/>
              <w:rPr>
                <w:rFonts w:hint="eastAsia"/>
              </w:rPr>
            </w:pPr>
            <w:r>
              <w:rPr>
                <w:rFonts w:hint="eastAsia"/>
              </w:rPr>
              <w:t>具有分析公共政策作用的能力，能够理解公平困境、养老金并轨等</w:t>
            </w:r>
            <w:r>
              <w:t xml:space="preserve"> </w:t>
            </w:r>
            <w:r>
              <w:rPr>
                <w:rFonts w:hint="eastAsia"/>
              </w:rPr>
              <w:t>；</w:t>
            </w:r>
            <w:r>
              <w:t xml:space="preserve"> </w:t>
            </w:r>
          </w:p>
          <w:p w14:paraId="17E73323">
            <w:pPr>
              <w:jc w:val="both"/>
              <w:rPr>
                <w:rFonts w:hint="eastAsia"/>
                <w:color w:val="000000"/>
              </w:rPr>
            </w:pPr>
            <w:r>
              <w:t xml:space="preserve"> </w:t>
            </w:r>
          </w:p>
          <w:p w14:paraId="1BA17825">
            <w:pPr>
              <w:jc w:val="both"/>
              <w:rPr>
                <w:rFonts w:hint="eastAsia"/>
              </w:rPr>
            </w:pPr>
            <w:r>
              <w:rPr>
                <w:rFonts w:hint="eastAsia"/>
              </w:rPr>
              <w:t>4.政策主体、政策客体与政策环境（上）</w:t>
            </w:r>
          </w:p>
          <w:p w14:paraId="1C8AE049">
            <w:pPr>
              <w:jc w:val="both"/>
              <w:rPr>
                <w:rFonts w:hint="eastAsia"/>
              </w:rPr>
            </w:pPr>
            <w:r>
              <w:rPr>
                <w:rFonts w:hint="eastAsia"/>
              </w:rPr>
              <w:t>知识点：</w:t>
            </w:r>
          </w:p>
          <w:p w14:paraId="16CB16E1">
            <w:pPr>
              <w:jc w:val="both"/>
              <w:rPr>
                <w:rFonts w:hint="eastAsia"/>
              </w:rPr>
            </w:pPr>
            <w:r>
              <w:rPr>
                <w:rFonts w:hint="eastAsia"/>
              </w:rPr>
              <w:t xml:space="preserve">知道什么是政策主体，政策主体的类别：官方决策者和非官方参与者； </w:t>
            </w:r>
            <w:r>
              <w:t xml:space="preserve">        </w:t>
            </w:r>
          </w:p>
          <w:p w14:paraId="08397EB9">
            <w:pPr>
              <w:jc w:val="both"/>
              <w:rPr>
                <w:rFonts w:hint="eastAsia"/>
              </w:rPr>
            </w:pPr>
            <w:r>
              <w:rPr>
                <w:rFonts w:hint="eastAsia"/>
              </w:rPr>
              <w:t xml:space="preserve">了解官方参与者包括立法机关、行政决策机关、行政执行机关、法院；非官方参与者包括：利益集团、政党、公民个人、大众传媒、思想库等方面； </w:t>
            </w:r>
            <w:r>
              <w:t xml:space="preserve">                </w:t>
            </w:r>
          </w:p>
          <w:p w14:paraId="20BF2F8A">
            <w:pPr>
              <w:jc w:val="both"/>
              <w:rPr>
                <w:rFonts w:hint="eastAsia"/>
              </w:rPr>
            </w:pPr>
            <w:r>
              <w:rPr>
                <w:rFonts w:hint="eastAsia"/>
              </w:rPr>
              <w:t xml:space="preserve">掌握社会问题和政策问题之间的关系，了解政策制定的目标群体； </w:t>
            </w:r>
            <w:r>
              <w:t xml:space="preserve">                                </w:t>
            </w:r>
          </w:p>
          <w:p w14:paraId="618F7AAD">
            <w:pPr>
              <w:jc w:val="both"/>
              <w:rPr>
                <w:rFonts w:hint="eastAsia"/>
              </w:rPr>
            </w:pPr>
            <w:r>
              <w:rPr>
                <w:rFonts w:hint="eastAsia"/>
              </w:rPr>
              <w:t>政策认同和抗拒的缘由；</w:t>
            </w:r>
          </w:p>
          <w:p w14:paraId="58622BDE">
            <w:pPr>
              <w:jc w:val="both"/>
              <w:rPr>
                <w:rFonts w:hint="eastAsia"/>
              </w:rPr>
            </w:pPr>
            <w:r>
              <w:rPr>
                <w:rFonts w:hint="eastAsia"/>
              </w:rPr>
              <w:t>教学难点：</w:t>
            </w:r>
          </w:p>
          <w:p w14:paraId="4939C880">
            <w:pPr>
              <w:jc w:val="both"/>
              <w:rPr>
                <w:rFonts w:hint="eastAsia"/>
              </w:rPr>
            </w:pPr>
            <w:r>
              <w:rPr>
                <w:rFonts w:hint="eastAsia"/>
              </w:rPr>
              <w:t xml:space="preserve">如何划分政策主体；官方决策者包括哪些机构；非官方决策者包括哪些；公民参与政策过程有哪些途径； 大众传媒有什么特点； </w:t>
            </w:r>
            <w:r>
              <w:t xml:space="preserve">  </w:t>
            </w:r>
            <w:r>
              <w:rPr>
                <w:rFonts w:hint="eastAsia"/>
              </w:rPr>
              <w:t>政策认同和政策抗拒的缘由；</w:t>
            </w:r>
          </w:p>
          <w:p w14:paraId="48CDC312">
            <w:pPr>
              <w:jc w:val="both"/>
              <w:rPr>
                <w:rFonts w:hint="eastAsia"/>
              </w:rPr>
            </w:pPr>
            <w:r>
              <w:rPr>
                <w:rFonts w:hint="eastAsia"/>
              </w:rPr>
              <w:t>能力要求：</w:t>
            </w:r>
          </w:p>
          <w:p w14:paraId="18C16AF3">
            <w:pPr>
              <w:jc w:val="both"/>
              <w:rPr>
                <w:rFonts w:hint="eastAsia"/>
              </w:rPr>
            </w:pPr>
            <w:r>
              <w:rPr>
                <w:rFonts w:hint="eastAsia"/>
              </w:rPr>
              <w:t>能阐述政策主体的分类，并有自己的一定认识；</w:t>
            </w:r>
          </w:p>
          <w:p w14:paraId="4F30A4D9">
            <w:pPr>
              <w:jc w:val="both"/>
              <w:rPr>
                <w:rFonts w:hint="eastAsia"/>
              </w:rPr>
            </w:pPr>
            <w:r>
              <w:rPr>
                <w:rFonts w:hint="eastAsia"/>
              </w:rPr>
              <w:t xml:space="preserve">能够理解什么是利益集团、思想库的含义； </w:t>
            </w:r>
            <w:r>
              <w:t xml:space="preserve">                                    </w:t>
            </w:r>
          </w:p>
          <w:p w14:paraId="1830F7FE">
            <w:pPr>
              <w:jc w:val="both"/>
              <w:rPr>
                <w:rFonts w:hint="eastAsia"/>
              </w:rPr>
            </w:pPr>
            <w:r>
              <w:rPr>
                <w:rFonts w:hint="eastAsia"/>
              </w:rPr>
              <w:t xml:space="preserve">具有独立分析政策主体的能力； </w:t>
            </w:r>
            <w:r>
              <w:t xml:space="preserve">                        </w:t>
            </w:r>
          </w:p>
          <w:p w14:paraId="29A698FA">
            <w:pPr>
              <w:jc w:val="both"/>
              <w:rPr>
                <w:rFonts w:hint="eastAsia"/>
              </w:rPr>
            </w:pPr>
            <w:r>
              <w:rPr>
                <w:rFonts w:hint="eastAsia"/>
              </w:rPr>
              <w:t>能够掌握政策认同和抗拒的缘由，并能结合案例进行分析；</w:t>
            </w:r>
          </w:p>
          <w:p w14:paraId="77477028">
            <w:pPr>
              <w:jc w:val="both"/>
              <w:rPr>
                <w:rFonts w:hint="eastAsia"/>
              </w:rPr>
            </w:pPr>
          </w:p>
          <w:p w14:paraId="0AA6975C">
            <w:pPr>
              <w:jc w:val="both"/>
              <w:rPr>
                <w:rFonts w:hint="eastAsia"/>
              </w:rPr>
            </w:pPr>
            <w:r>
              <w:rPr>
                <w:rFonts w:hint="eastAsia"/>
              </w:rPr>
              <w:t>5.政策主体、政策客体与政策环境（下）</w:t>
            </w:r>
          </w:p>
          <w:p w14:paraId="34095C65">
            <w:pPr>
              <w:jc w:val="both"/>
              <w:rPr>
                <w:rFonts w:hint="eastAsia"/>
              </w:rPr>
            </w:pPr>
            <w:r>
              <w:rPr>
                <w:rFonts w:hint="eastAsia"/>
              </w:rPr>
              <w:t>知识点：</w:t>
            </w:r>
          </w:p>
          <w:p w14:paraId="662A5C77">
            <w:pPr>
              <w:jc w:val="both"/>
              <w:rPr>
                <w:rFonts w:hint="eastAsia"/>
              </w:rPr>
            </w:pPr>
            <w:r>
              <w:rPr>
                <w:rFonts w:hint="eastAsia"/>
              </w:rPr>
              <w:t>知道政策环境的含义，理解公共政策和政策环境的关系，认识到公共政策是随着社会的发展由环境的需要而产生的，因此公共政策的制定一定要适应新环境的变化；</w:t>
            </w:r>
          </w:p>
          <w:p w14:paraId="022A2FE7">
            <w:pPr>
              <w:jc w:val="both"/>
              <w:rPr>
                <w:rFonts w:hint="eastAsia"/>
              </w:rPr>
            </w:pPr>
            <w:r>
              <w:rPr>
                <w:rFonts w:hint="eastAsia"/>
              </w:rPr>
              <w:t>理解政策环境的构成因素，学会</w:t>
            </w:r>
            <w:r>
              <w:t>PEST</w:t>
            </w:r>
            <w:r>
              <w:rPr>
                <w:rFonts w:hint="eastAsia"/>
              </w:rPr>
              <w:t>分析方法，学会分析地理环境、经济环境、政治文化、社会环境、科技环境和国际环境对政策的影响；</w:t>
            </w:r>
          </w:p>
          <w:p w14:paraId="277C6F43">
            <w:pPr>
              <w:jc w:val="both"/>
              <w:rPr>
                <w:rFonts w:hint="eastAsia"/>
              </w:rPr>
            </w:pPr>
            <w:r>
              <w:rPr>
                <w:rFonts w:hint="eastAsia"/>
              </w:rPr>
              <w:t>教学难点：</w:t>
            </w:r>
          </w:p>
          <w:p w14:paraId="6BC5159C">
            <w:pPr>
              <w:jc w:val="both"/>
              <w:rPr>
                <w:rFonts w:hint="eastAsia"/>
              </w:rPr>
            </w:pPr>
            <w:r>
              <w:rPr>
                <w:rFonts w:hint="eastAsia"/>
              </w:rPr>
              <w:t xml:space="preserve">经济环境如何影响公共政策； </w:t>
            </w:r>
            <w:r>
              <w:t xml:space="preserve">   </w:t>
            </w:r>
          </w:p>
          <w:p w14:paraId="02DB0254">
            <w:pPr>
              <w:jc w:val="both"/>
              <w:rPr>
                <w:rFonts w:hint="eastAsia"/>
              </w:rPr>
            </w:pPr>
            <w:r>
              <w:rPr>
                <w:rFonts w:hint="eastAsia"/>
              </w:rPr>
              <w:t xml:space="preserve">哪些环境因素会对公共政策构成影响； </w:t>
            </w:r>
            <w:r>
              <w:t xml:space="preserve">   </w:t>
            </w:r>
          </w:p>
          <w:p w14:paraId="26F4FF59">
            <w:pPr>
              <w:jc w:val="both"/>
              <w:rPr>
                <w:rFonts w:hint="eastAsia"/>
              </w:rPr>
            </w:pPr>
            <w:r>
              <w:rPr>
                <w:rFonts w:hint="eastAsia"/>
              </w:rPr>
              <w:t>能力要求：</w:t>
            </w:r>
          </w:p>
          <w:p w14:paraId="1FF4C0F8">
            <w:pPr>
              <w:jc w:val="both"/>
              <w:rPr>
                <w:rFonts w:hint="eastAsia"/>
              </w:rPr>
            </w:pPr>
            <w:r>
              <w:rPr>
                <w:rFonts w:hint="eastAsia"/>
              </w:rPr>
              <w:t>能分析公共政策制定过程当中的环境影响因素，并对照因素分析原因；</w:t>
            </w:r>
          </w:p>
          <w:p w14:paraId="0B9BA717">
            <w:pPr>
              <w:jc w:val="both"/>
              <w:rPr>
                <w:rFonts w:hint="eastAsia"/>
              </w:rPr>
            </w:pPr>
            <w:r>
              <w:rPr>
                <w:rFonts w:hint="eastAsia"/>
              </w:rPr>
              <w:t>能运用</w:t>
            </w:r>
            <w:r>
              <w:t>PEST</w:t>
            </w:r>
            <w:r>
              <w:rPr>
                <w:rFonts w:hint="eastAsia"/>
              </w:rPr>
              <w:t xml:space="preserve">分析方法公共政策产生的宏观环境进行分析； </w:t>
            </w:r>
            <w:r>
              <w:t xml:space="preserve">   </w:t>
            </w:r>
          </w:p>
          <w:p w14:paraId="6D65CB49">
            <w:pPr>
              <w:jc w:val="both"/>
              <w:rPr>
                <w:rFonts w:hint="eastAsia"/>
                <w:color w:val="FF0000"/>
              </w:rPr>
            </w:pPr>
            <w:r>
              <w:rPr>
                <w:rFonts w:hint="eastAsia"/>
              </w:rPr>
              <w:t>掌握修昔底德陷阱和常用的宏观经济指标；</w:t>
            </w:r>
          </w:p>
          <w:p w14:paraId="7534969E">
            <w:pPr>
              <w:jc w:val="both"/>
              <w:rPr>
                <w:rFonts w:hint="eastAsia"/>
              </w:rPr>
            </w:pPr>
          </w:p>
          <w:p w14:paraId="7D832933">
            <w:pPr>
              <w:jc w:val="both"/>
              <w:rPr>
                <w:rFonts w:hint="eastAsia"/>
              </w:rPr>
            </w:pPr>
            <w:r>
              <w:rPr>
                <w:rFonts w:hint="eastAsia"/>
              </w:rPr>
              <w:t>6.政策模型及其相关理论（上）</w:t>
            </w:r>
          </w:p>
          <w:p w14:paraId="2BD088D5">
            <w:pPr>
              <w:jc w:val="both"/>
              <w:rPr>
                <w:rFonts w:hint="eastAsia"/>
              </w:rPr>
            </w:pPr>
            <w:r>
              <w:rPr>
                <w:rFonts w:hint="eastAsia"/>
              </w:rPr>
              <w:t>知识点：</w:t>
            </w:r>
          </w:p>
          <w:p w14:paraId="7A1E1E3B">
            <w:pPr>
              <w:jc w:val="both"/>
              <w:rPr>
                <w:rFonts w:hint="eastAsia"/>
              </w:rPr>
            </w:pPr>
            <w:r>
              <w:rPr>
                <w:rFonts w:hint="eastAsia"/>
              </w:rPr>
              <w:t>知道什么是政策模型，对概念模型有大概的认识和了解；</w:t>
            </w:r>
          </w:p>
          <w:p w14:paraId="707AA8E1">
            <w:pPr>
              <w:jc w:val="both"/>
              <w:rPr>
                <w:rFonts w:hint="eastAsia"/>
              </w:rPr>
            </w:pPr>
            <w:r>
              <w:rPr>
                <w:rFonts w:hint="eastAsia"/>
              </w:rPr>
              <w:t>理解政策模型的有效性，什么样的模型有用？为什么有用？以及它所具有的一些准则；</w:t>
            </w:r>
          </w:p>
          <w:p w14:paraId="2CADABDC">
            <w:pPr>
              <w:jc w:val="both"/>
              <w:rPr>
                <w:rFonts w:hint="eastAsia"/>
              </w:rPr>
            </w:pPr>
            <w:r>
              <w:rPr>
                <w:rFonts w:hint="eastAsia"/>
              </w:rPr>
              <w:t>了解几种重要的政策模型，并有自己的理解：包括传统的理性模型、有限理性模型、小组意识模型、精英理论、制度理论、博弈理论等；</w:t>
            </w:r>
          </w:p>
          <w:p w14:paraId="1DA6F4F6">
            <w:pPr>
              <w:jc w:val="both"/>
              <w:rPr>
                <w:rFonts w:hint="eastAsia"/>
              </w:rPr>
            </w:pPr>
            <w:r>
              <w:rPr>
                <w:rFonts w:hint="eastAsia"/>
              </w:rPr>
              <w:t>教学难点：</w:t>
            </w:r>
          </w:p>
          <w:p w14:paraId="29103345">
            <w:pPr>
              <w:jc w:val="both"/>
              <w:rPr>
                <w:rFonts w:hint="eastAsia"/>
              </w:rPr>
            </w:pPr>
            <w:r>
              <w:rPr>
                <w:rFonts w:hint="eastAsia"/>
              </w:rPr>
              <w:t xml:space="preserve">具体模型和抽象模型有何不同； </w:t>
            </w:r>
            <w:r>
              <w:t xml:space="preserve">   </w:t>
            </w:r>
          </w:p>
          <w:p w14:paraId="6D8BB6DB">
            <w:pPr>
              <w:jc w:val="both"/>
              <w:rPr>
                <w:rFonts w:hint="eastAsia"/>
              </w:rPr>
            </w:pPr>
            <w:r>
              <w:rPr>
                <w:rFonts w:hint="eastAsia"/>
              </w:rPr>
              <w:t xml:space="preserve">评价模型有效性的准则是什么； </w:t>
            </w:r>
            <w:r>
              <w:t xml:space="preserve">   </w:t>
            </w:r>
          </w:p>
          <w:p w14:paraId="23F2D2C4">
            <w:pPr>
              <w:jc w:val="both"/>
              <w:rPr>
                <w:rFonts w:hint="eastAsia"/>
              </w:rPr>
            </w:pPr>
            <w:r>
              <w:rPr>
                <w:rFonts w:hint="eastAsia"/>
              </w:rPr>
              <w:t xml:space="preserve">传统理性模型所要求的“最优选择”需要具备什么条件； </w:t>
            </w:r>
            <w:r>
              <w:t xml:space="preserve">   </w:t>
            </w:r>
          </w:p>
          <w:p w14:paraId="358C6F90">
            <w:pPr>
              <w:jc w:val="both"/>
              <w:rPr>
                <w:rFonts w:hint="eastAsia"/>
              </w:rPr>
            </w:pPr>
            <w:r>
              <w:rPr>
                <w:rFonts w:hint="eastAsia"/>
              </w:rPr>
              <w:t>渐进模型有哪些特征；</w:t>
            </w:r>
          </w:p>
          <w:p w14:paraId="67A0B04A">
            <w:pPr>
              <w:jc w:val="both"/>
              <w:rPr>
                <w:rFonts w:hint="eastAsia"/>
              </w:rPr>
            </w:pPr>
            <w:r>
              <w:rPr>
                <w:rFonts w:hint="eastAsia"/>
              </w:rPr>
              <w:t>能力要求：</w:t>
            </w:r>
          </w:p>
          <w:p w14:paraId="1A9803F1">
            <w:pPr>
              <w:jc w:val="both"/>
              <w:rPr>
                <w:rFonts w:hint="eastAsia"/>
              </w:rPr>
            </w:pPr>
            <w:r>
              <w:rPr>
                <w:rFonts w:hint="eastAsia"/>
              </w:rPr>
              <w:t>分析几种重要模型之间的特色和不同，尤其是博弈理论和团体理论；</w:t>
            </w:r>
          </w:p>
          <w:p w14:paraId="54DBEE18">
            <w:pPr>
              <w:jc w:val="both"/>
              <w:rPr>
                <w:rFonts w:hint="eastAsia"/>
              </w:rPr>
            </w:pPr>
            <w:r>
              <w:rPr>
                <w:rFonts w:hint="eastAsia"/>
              </w:rPr>
              <w:t>能够准确理解组织过程模型和“智猪博弈”、“囚徒困境”理论；</w:t>
            </w:r>
          </w:p>
          <w:p w14:paraId="1449FBBE">
            <w:pPr>
              <w:jc w:val="both"/>
              <w:rPr>
                <w:rFonts w:hint="eastAsia"/>
              </w:rPr>
            </w:pPr>
          </w:p>
          <w:p w14:paraId="754B6683">
            <w:pPr>
              <w:jc w:val="both"/>
              <w:rPr>
                <w:rFonts w:hint="eastAsia"/>
              </w:rPr>
            </w:pPr>
            <w:r>
              <w:rPr>
                <w:rFonts w:hint="eastAsia"/>
              </w:rPr>
              <w:t>7.政策模型及其相关理论（下）</w:t>
            </w:r>
          </w:p>
          <w:p w14:paraId="68A89C29">
            <w:pPr>
              <w:jc w:val="both"/>
              <w:rPr>
                <w:rFonts w:hint="eastAsia"/>
              </w:rPr>
            </w:pPr>
            <w:r>
              <w:rPr>
                <w:rFonts w:hint="eastAsia"/>
              </w:rPr>
              <w:t>知识点:</w:t>
            </w:r>
          </w:p>
          <w:p w14:paraId="277BB261">
            <w:pPr>
              <w:jc w:val="both"/>
              <w:rPr>
                <w:rFonts w:hint="eastAsia"/>
              </w:rPr>
            </w:pPr>
            <w:r>
              <w:rPr>
                <w:rFonts w:hint="eastAsia"/>
              </w:rPr>
              <w:t>知道政策分析的相关理论：混合扫描理论、批判性理论、实验性理论、取舍理论；</w:t>
            </w:r>
          </w:p>
          <w:p w14:paraId="4F76F2C7">
            <w:pPr>
              <w:jc w:val="both"/>
              <w:rPr>
                <w:rFonts w:hint="eastAsia"/>
              </w:rPr>
            </w:pPr>
            <w:r>
              <w:rPr>
                <w:rFonts w:hint="eastAsia"/>
              </w:rPr>
              <w:t>理解中国古代的政策观，通过古今对比进行分析：儒家的中庸之道、道家的无为之治、墨家的理性推理、法家的系统理念、孙子的知变战术；</w:t>
            </w:r>
          </w:p>
          <w:p w14:paraId="214C9755">
            <w:pPr>
              <w:jc w:val="both"/>
              <w:rPr>
                <w:rFonts w:hint="eastAsia"/>
              </w:rPr>
            </w:pPr>
            <w:r>
              <w:rPr>
                <w:rFonts w:hint="eastAsia"/>
              </w:rPr>
              <w:t>教学难点：</w:t>
            </w:r>
          </w:p>
          <w:p w14:paraId="125665F5">
            <w:pPr>
              <w:jc w:val="both"/>
              <w:rPr>
                <w:rFonts w:hint="eastAsia"/>
              </w:rPr>
            </w:pPr>
            <w:r>
              <w:rPr>
                <w:rFonts w:hint="eastAsia"/>
              </w:rPr>
              <w:t xml:space="preserve">取舍理论对于公共政策的制定有哪些启示； </w:t>
            </w:r>
            <w:r>
              <w:t xml:space="preserve">  </w:t>
            </w:r>
          </w:p>
          <w:p w14:paraId="179225D3">
            <w:pPr>
              <w:jc w:val="both"/>
              <w:rPr>
                <w:rFonts w:hint="eastAsia"/>
              </w:rPr>
            </w:pPr>
            <w:r>
              <w:rPr>
                <w:rFonts w:hint="eastAsia"/>
              </w:rPr>
              <w:t xml:space="preserve">精英主义有哪些基本观点； </w:t>
            </w:r>
            <w:r>
              <w:t xml:space="preserve">        </w:t>
            </w:r>
          </w:p>
          <w:p w14:paraId="5CC1BD82">
            <w:pPr>
              <w:jc w:val="both"/>
              <w:rPr>
                <w:rFonts w:hint="eastAsia"/>
                <w:color w:val="000000"/>
              </w:rPr>
            </w:pPr>
            <w:r>
              <w:rPr>
                <w:rFonts w:hint="eastAsia"/>
              </w:rPr>
              <w:t xml:space="preserve">政府制度赋予公共政策哪些基本观点； </w:t>
            </w:r>
            <w:r>
              <w:t xml:space="preserve">      </w:t>
            </w:r>
          </w:p>
          <w:p w14:paraId="0F90045D">
            <w:pPr>
              <w:jc w:val="both"/>
              <w:rPr>
                <w:rFonts w:hint="eastAsia"/>
              </w:rPr>
            </w:pPr>
            <w:r>
              <w:rPr>
                <w:rFonts w:hint="eastAsia"/>
              </w:rPr>
              <w:t>根据团体理论，什么是政治体系最基本的使命</w:t>
            </w:r>
          </w:p>
          <w:p w14:paraId="230418FD">
            <w:pPr>
              <w:jc w:val="both"/>
              <w:rPr>
                <w:rFonts w:hint="eastAsia"/>
              </w:rPr>
            </w:pPr>
            <w:r>
              <w:rPr>
                <w:rFonts w:hint="eastAsia"/>
              </w:rPr>
              <w:t>能力要求：</w:t>
            </w:r>
          </w:p>
          <w:p w14:paraId="6F3F5409">
            <w:pPr>
              <w:jc w:val="both"/>
              <w:rPr>
                <w:rFonts w:hint="eastAsia"/>
              </w:rPr>
            </w:pPr>
            <w:r>
              <w:rPr>
                <w:rFonts w:hint="eastAsia"/>
              </w:rPr>
              <w:t>能够做到对古代政策观的大概了解，并进行分析；</w:t>
            </w:r>
          </w:p>
          <w:p w14:paraId="6B87CAF6">
            <w:pPr>
              <w:jc w:val="both"/>
              <w:rPr>
                <w:rFonts w:hint="eastAsia"/>
              </w:rPr>
            </w:pPr>
            <w:r>
              <w:rPr>
                <w:rFonts w:hint="eastAsia"/>
              </w:rPr>
              <w:t>能够大概理解几种比较重要的政策模型；</w:t>
            </w:r>
          </w:p>
          <w:p w14:paraId="53823C92">
            <w:pPr>
              <w:jc w:val="both"/>
              <w:rPr>
                <w:rFonts w:hint="eastAsia"/>
              </w:rPr>
            </w:pPr>
          </w:p>
          <w:p w14:paraId="465A9AF5">
            <w:pPr>
              <w:jc w:val="both"/>
              <w:rPr>
                <w:rFonts w:hint="eastAsia"/>
              </w:rPr>
            </w:pPr>
            <w:r>
              <w:rPr>
                <w:rFonts w:hint="eastAsia"/>
              </w:rPr>
              <w:t>8.政策制定（上）</w:t>
            </w:r>
          </w:p>
          <w:p w14:paraId="1CF794C1">
            <w:pPr>
              <w:jc w:val="both"/>
              <w:rPr>
                <w:rFonts w:hint="eastAsia"/>
              </w:rPr>
            </w:pPr>
            <w:r>
              <w:rPr>
                <w:rFonts w:hint="eastAsia"/>
              </w:rPr>
              <w:t>知识点：</w:t>
            </w:r>
          </w:p>
          <w:p w14:paraId="61126B3B">
            <w:pPr>
              <w:jc w:val="both"/>
              <w:rPr>
                <w:rFonts w:hint="eastAsia"/>
              </w:rPr>
            </w:pPr>
            <w:r>
              <w:rPr>
                <w:rFonts w:hint="eastAsia"/>
              </w:rPr>
              <w:t>知道什么时候由谁来认定社会问题？知道社会问题的类型包括过失性社会问题、结构性社会问题两类；</w:t>
            </w:r>
          </w:p>
          <w:p w14:paraId="1AA89C57">
            <w:pPr>
              <w:jc w:val="both"/>
              <w:rPr>
                <w:rFonts w:hint="eastAsia"/>
              </w:rPr>
            </w:pPr>
            <w:r>
              <w:rPr>
                <w:rFonts w:hint="eastAsia"/>
              </w:rPr>
              <w:t>了解社会问题相关理论：社会冲突论、社会越轨论、社会解组论、标签理论、手段-目标理论、社会分层理论；</w:t>
            </w:r>
          </w:p>
          <w:p w14:paraId="51826A48">
            <w:pPr>
              <w:jc w:val="both"/>
              <w:rPr>
                <w:rFonts w:hint="eastAsia"/>
              </w:rPr>
            </w:pPr>
            <w:r>
              <w:rPr>
                <w:rFonts w:hint="eastAsia"/>
              </w:rPr>
              <w:t>政策问题分析方法：层级分析法、鱼骨图分析法、5why分析穆勒法等；</w:t>
            </w:r>
          </w:p>
          <w:p w14:paraId="13341A3C">
            <w:pPr>
              <w:jc w:val="both"/>
              <w:rPr>
                <w:rFonts w:hint="eastAsia"/>
              </w:rPr>
            </w:pPr>
            <w:r>
              <w:rPr>
                <w:rFonts w:hint="eastAsia"/>
              </w:rPr>
              <w:t>了解政策问题的确认过程、政策议程的建立过程和类型，以及阻碍 ；</w:t>
            </w:r>
          </w:p>
          <w:p w14:paraId="50DF2D9D">
            <w:pPr>
              <w:jc w:val="both"/>
              <w:rPr>
                <w:rFonts w:hint="eastAsia"/>
              </w:rPr>
            </w:pPr>
            <w:r>
              <w:rPr>
                <w:rFonts w:hint="eastAsia"/>
              </w:rPr>
              <w:t>教学难点：</w:t>
            </w:r>
          </w:p>
          <w:p w14:paraId="1CE5B442">
            <w:pPr>
              <w:jc w:val="both"/>
              <w:rPr>
                <w:rFonts w:hint="eastAsia"/>
              </w:rPr>
            </w:pPr>
            <w:r>
              <w:rPr>
                <w:rFonts w:hint="eastAsia"/>
              </w:rPr>
              <w:t xml:space="preserve">什么是社会问题；； </w:t>
            </w:r>
            <w:r>
              <w:t xml:space="preserve">   </w:t>
            </w:r>
          </w:p>
          <w:p w14:paraId="334101BF">
            <w:pPr>
              <w:jc w:val="both"/>
              <w:rPr>
                <w:rFonts w:hint="eastAsia"/>
              </w:rPr>
            </w:pPr>
            <w:r>
              <w:rPr>
                <w:rFonts w:hint="eastAsia"/>
              </w:rPr>
              <w:t xml:space="preserve">什么是社会标签理论？什么是韦伯的三体一位分层理论； </w:t>
            </w:r>
            <w:r>
              <w:t xml:space="preserve">                </w:t>
            </w:r>
          </w:p>
          <w:p w14:paraId="5FECD7F3">
            <w:pPr>
              <w:jc w:val="both"/>
              <w:rPr>
                <w:rFonts w:hint="eastAsia"/>
                <w:color w:val="000000"/>
              </w:rPr>
            </w:pPr>
            <w:r>
              <w:rPr>
                <w:rFonts w:hint="eastAsia"/>
              </w:rPr>
              <w:t xml:space="preserve">根据手段-目标理论，社会越轨行为有哪些类型； </w:t>
            </w:r>
            <w:r>
              <w:t xml:space="preserve">              </w:t>
            </w:r>
          </w:p>
          <w:p w14:paraId="1C255DC5">
            <w:pPr>
              <w:jc w:val="both"/>
              <w:rPr>
                <w:rFonts w:hint="eastAsia"/>
              </w:rPr>
            </w:pPr>
            <w:r>
              <w:rPr>
                <w:rFonts w:hint="eastAsia"/>
              </w:rPr>
              <w:t>问题确认有哪些步骤</w:t>
            </w:r>
          </w:p>
          <w:p w14:paraId="608B15E5">
            <w:pPr>
              <w:jc w:val="both"/>
              <w:rPr>
                <w:rFonts w:hint="eastAsia"/>
              </w:rPr>
            </w:pPr>
            <w:r>
              <w:rPr>
                <w:rFonts w:hint="eastAsia"/>
              </w:rPr>
              <w:t>能力要求：</w:t>
            </w:r>
          </w:p>
          <w:p w14:paraId="52D3EF65">
            <w:pPr>
              <w:jc w:val="both"/>
              <w:rPr>
                <w:rFonts w:hint="eastAsia"/>
              </w:rPr>
            </w:pPr>
            <w:r>
              <w:rPr>
                <w:rFonts w:hint="eastAsia"/>
              </w:rPr>
              <w:t>能阐述社会问题的概念和含义以及基本类型；</w:t>
            </w:r>
          </w:p>
          <w:p w14:paraId="2793E38A">
            <w:pPr>
              <w:jc w:val="both"/>
              <w:rPr>
                <w:rFonts w:hint="eastAsia"/>
              </w:rPr>
            </w:pPr>
            <w:r>
              <w:rPr>
                <w:rFonts w:hint="eastAsia"/>
              </w:rPr>
              <w:t>了解和掌握政策问题的分析方法并且运用到实际案例当中；</w:t>
            </w:r>
          </w:p>
          <w:p w14:paraId="6F8CE38C">
            <w:pPr>
              <w:jc w:val="both"/>
              <w:rPr>
                <w:rFonts w:hint="eastAsia"/>
              </w:rPr>
            </w:pPr>
            <w:r>
              <w:rPr>
                <w:rFonts w:hint="eastAsia"/>
              </w:rPr>
              <w:t>能够掌握政策议程建立过程当中的障碍并能举例说明；</w:t>
            </w:r>
          </w:p>
          <w:p w14:paraId="0B025777">
            <w:pPr>
              <w:jc w:val="both"/>
              <w:rPr>
                <w:rFonts w:hint="eastAsia"/>
              </w:rPr>
            </w:pPr>
          </w:p>
          <w:p w14:paraId="73E22F64">
            <w:pPr>
              <w:jc w:val="both"/>
              <w:rPr>
                <w:rFonts w:hint="eastAsia"/>
              </w:rPr>
            </w:pPr>
            <w:r>
              <w:rPr>
                <w:rFonts w:hint="eastAsia"/>
              </w:rPr>
              <w:t>9.政策制定（下）</w:t>
            </w:r>
          </w:p>
          <w:p w14:paraId="47411440">
            <w:pPr>
              <w:jc w:val="both"/>
              <w:rPr>
                <w:rFonts w:hint="eastAsia"/>
              </w:rPr>
            </w:pPr>
            <w:r>
              <w:rPr>
                <w:rFonts w:hint="eastAsia"/>
              </w:rPr>
              <w:t>知识点：</w:t>
            </w:r>
          </w:p>
          <w:p w14:paraId="26B2BE15">
            <w:pPr>
              <w:jc w:val="both"/>
              <w:rPr>
                <w:rFonts w:hint="eastAsia"/>
              </w:rPr>
            </w:pPr>
            <w:r>
              <w:rPr>
                <w:rFonts w:hint="eastAsia"/>
              </w:rPr>
              <w:t>知道政策规划过程是一个狭义的政策分析过程，需要决策者和政策分析人员的密切配合；</w:t>
            </w:r>
          </w:p>
          <w:p w14:paraId="3232F582">
            <w:pPr>
              <w:jc w:val="both"/>
              <w:rPr>
                <w:rFonts w:hint="eastAsia"/>
              </w:rPr>
            </w:pPr>
            <w:r>
              <w:rPr>
                <w:rFonts w:hint="eastAsia"/>
              </w:rPr>
              <w:t>理解政策规划中的思维方式和原则；</w:t>
            </w:r>
          </w:p>
          <w:p w14:paraId="680159CF">
            <w:pPr>
              <w:jc w:val="both"/>
              <w:rPr>
                <w:rFonts w:hint="eastAsia"/>
              </w:rPr>
            </w:pPr>
            <w:r>
              <w:rPr>
                <w:rFonts w:hint="eastAsia"/>
              </w:rPr>
              <w:t>了解心理效应和决策质量之间的关系，了解一些基础理论：比如光环效应、首因效应、近因效应、从众效应、乐队效应等等；</w:t>
            </w:r>
          </w:p>
          <w:p w14:paraId="16DF5562">
            <w:pPr>
              <w:jc w:val="both"/>
              <w:rPr>
                <w:rFonts w:hint="eastAsia"/>
                <w:color w:val="000000"/>
              </w:rPr>
            </w:pPr>
            <w:r>
              <w:rPr>
                <w:rFonts w:hint="eastAsia"/>
              </w:rPr>
              <w:t>了解政策获得合法性的过程，以及政策合法性包括的合法的决策主体、合法的决策程序、合法的决策内容。</w:t>
            </w:r>
          </w:p>
          <w:p w14:paraId="10DB5BC2">
            <w:pPr>
              <w:jc w:val="both"/>
              <w:rPr>
                <w:rFonts w:hint="eastAsia"/>
              </w:rPr>
            </w:pPr>
            <w:r>
              <w:rPr>
                <w:rFonts w:hint="eastAsia"/>
              </w:rPr>
              <w:t>教学难点：</w:t>
            </w:r>
          </w:p>
          <w:p w14:paraId="4A5BDC12">
            <w:pPr>
              <w:jc w:val="both"/>
              <w:rPr>
                <w:rFonts w:hint="eastAsia"/>
              </w:rPr>
            </w:pPr>
            <w:r>
              <w:rPr>
                <w:rFonts w:hint="eastAsia"/>
              </w:rPr>
              <w:t>政策合法化概念；</w:t>
            </w:r>
          </w:p>
          <w:p w14:paraId="41167A07">
            <w:pPr>
              <w:jc w:val="both"/>
              <w:rPr>
                <w:rFonts w:hint="eastAsia"/>
              </w:rPr>
            </w:pPr>
            <w:r>
              <w:rPr>
                <w:rFonts w:hint="eastAsia"/>
              </w:rPr>
              <w:t xml:space="preserve">心理效应对决策质量有何影响； </w:t>
            </w:r>
            <w:r>
              <w:t xml:space="preserve"> </w:t>
            </w:r>
          </w:p>
          <w:p w14:paraId="16543011">
            <w:pPr>
              <w:jc w:val="both"/>
              <w:rPr>
                <w:rFonts w:hint="eastAsia"/>
              </w:rPr>
            </w:pPr>
            <w:r>
              <w:rPr>
                <w:rFonts w:hint="eastAsia"/>
              </w:rPr>
              <w:t>去群体决策中有哪些择案规则；</w:t>
            </w:r>
            <w:r>
              <w:t xml:space="preserve">     </w:t>
            </w:r>
          </w:p>
          <w:p w14:paraId="36C4C7A1">
            <w:pPr>
              <w:jc w:val="both"/>
              <w:rPr>
                <w:rFonts w:hint="eastAsia"/>
              </w:rPr>
            </w:pPr>
            <w:r>
              <w:rPr>
                <w:rFonts w:hint="eastAsia"/>
              </w:rPr>
              <w:t>政策方案的设计需要把握哪些要点；政策方案的可行性评估包括哪些内容；</w:t>
            </w:r>
            <w:r>
              <w:t xml:space="preserve">          </w:t>
            </w:r>
          </w:p>
          <w:p w14:paraId="362B41F5">
            <w:pPr>
              <w:jc w:val="both"/>
              <w:rPr>
                <w:rFonts w:hint="eastAsia"/>
                <w:b/>
                <w:color w:val="000000"/>
              </w:rPr>
            </w:pPr>
            <w:r>
              <w:rPr>
                <w:rFonts w:hint="eastAsia"/>
              </w:rPr>
              <w:t>政策论证的模式；</w:t>
            </w:r>
          </w:p>
          <w:p w14:paraId="348E1F02">
            <w:pPr>
              <w:jc w:val="both"/>
              <w:rPr>
                <w:rFonts w:hint="eastAsia"/>
              </w:rPr>
            </w:pPr>
            <w:r>
              <w:rPr>
                <w:rFonts w:hint="eastAsia"/>
              </w:rPr>
              <w:t>能力要求：</w:t>
            </w:r>
          </w:p>
          <w:p w14:paraId="4B4862BF">
            <w:pPr>
              <w:jc w:val="both"/>
              <w:rPr>
                <w:rFonts w:hint="eastAsia"/>
              </w:rPr>
            </w:pPr>
            <w:r>
              <w:rPr>
                <w:rFonts w:hint="eastAsia"/>
              </w:rPr>
              <w:t>掌握政策规划中的思维方法，并在具体案例中举例说明，尤其是逻辑思维和创新思维；</w:t>
            </w:r>
          </w:p>
          <w:p w14:paraId="33011D1E">
            <w:pPr>
              <w:jc w:val="both"/>
              <w:rPr>
                <w:rFonts w:hint="eastAsia"/>
              </w:rPr>
            </w:pPr>
            <w:r>
              <w:rPr>
                <w:rFonts w:hint="eastAsia"/>
              </w:rPr>
              <w:t>掌握基本的创新方法：头脑风暴法、哥顿法、零起点方法和综摄法；</w:t>
            </w:r>
          </w:p>
          <w:p w14:paraId="4CC6D8AC">
            <w:pPr>
              <w:jc w:val="both"/>
              <w:rPr>
                <w:rFonts w:hint="eastAsia"/>
              </w:rPr>
            </w:pPr>
            <w:r>
              <w:rPr>
                <w:rFonts w:hint="eastAsia"/>
              </w:rPr>
              <w:t>能够阐述心理效应和决策质量之间的关系</w:t>
            </w:r>
          </w:p>
          <w:p w14:paraId="037310FC">
            <w:pPr>
              <w:jc w:val="both"/>
              <w:rPr>
                <w:rFonts w:hint="eastAsia"/>
              </w:rPr>
            </w:pPr>
          </w:p>
          <w:p w14:paraId="705F467F">
            <w:pPr>
              <w:jc w:val="both"/>
              <w:rPr>
                <w:rFonts w:hint="eastAsia"/>
              </w:rPr>
            </w:pPr>
            <w:r>
              <w:rPr>
                <w:rFonts w:hint="eastAsia"/>
              </w:rPr>
              <w:t>10.政策执行（上）</w:t>
            </w:r>
          </w:p>
          <w:p w14:paraId="122063C3">
            <w:pPr>
              <w:jc w:val="both"/>
              <w:rPr>
                <w:rFonts w:hint="eastAsia"/>
              </w:rPr>
            </w:pPr>
            <w:r>
              <w:rPr>
                <w:rFonts w:hint="eastAsia"/>
              </w:rPr>
              <w:t>知识点：</w:t>
            </w:r>
          </w:p>
          <w:p w14:paraId="7F9FD96C">
            <w:pPr>
              <w:jc w:val="both"/>
              <w:rPr>
                <w:rFonts w:hint="eastAsia"/>
              </w:rPr>
            </w:pPr>
            <w:r>
              <w:rPr>
                <w:rFonts w:hint="eastAsia"/>
              </w:rPr>
              <w:t>了解政策执行的概念；对政策执行研究的演变有大概的认识和了解；</w:t>
            </w:r>
          </w:p>
          <w:p w14:paraId="3264FD2B">
            <w:pPr>
              <w:jc w:val="both"/>
              <w:rPr>
                <w:rFonts w:hint="eastAsia"/>
              </w:rPr>
            </w:pPr>
            <w:r>
              <w:rPr>
                <w:rFonts w:hint="eastAsia"/>
              </w:rPr>
              <w:t>理解政策执行的特征；政策执行的功能；以及政策执行的过程；</w:t>
            </w:r>
          </w:p>
          <w:p w14:paraId="67513B0D">
            <w:pPr>
              <w:jc w:val="both"/>
              <w:rPr>
                <w:rFonts w:hint="eastAsia"/>
                <w:b/>
                <w:color w:val="000000"/>
              </w:rPr>
            </w:pPr>
            <w:r>
              <w:rPr>
                <w:rFonts w:hint="eastAsia"/>
              </w:rPr>
              <w:t>了解政策执行的原则：权威原则、程序优先、法益均衡、权力制衡、以人为本、诚信至上；</w:t>
            </w:r>
            <w:r>
              <w:rPr>
                <w:rFonts w:hint="eastAsia"/>
                <w:b/>
                <w:color w:val="000000"/>
              </w:rPr>
              <w:t>教学难点：</w:t>
            </w:r>
          </w:p>
          <w:p w14:paraId="32535929">
            <w:pPr>
              <w:jc w:val="both"/>
              <w:rPr>
                <w:rFonts w:hint="eastAsia"/>
              </w:rPr>
            </w:pPr>
            <w:r>
              <w:rPr>
                <w:rFonts w:hint="eastAsia"/>
              </w:rPr>
              <w:t>什么是政策执行？政策执行的特征和作用；</w:t>
            </w:r>
          </w:p>
          <w:p w14:paraId="429041E7">
            <w:pPr>
              <w:jc w:val="both"/>
              <w:rPr>
                <w:rFonts w:hint="eastAsia"/>
              </w:rPr>
            </w:pPr>
            <w:r>
              <w:rPr>
                <w:rFonts w:hint="eastAsia"/>
              </w:rPr>
              <w:t>政策执行的阶段和坚持的原则；</w:t>
            </w:r>
          </w:p>
          <w:p w14:paraId="333D03C0">
            <w:pPr>
              <w:jc w:val="both"/>
              <w:rPr>
                <w:rFonts w:hint="eastAsia"/>
                <w:b/>
                <w:color w:val="000000"/>
              </w:rPr>
            </w:pPr>
            <w:r>
              <w:rPr>
                <w:rFonts w:hint="eastAsia"/>
              </w:rPr>
              <w:t>如何在政策执行的过程中坚持法益均衡的原则；</w:t>
            </w:r>
          </w:p>
          <w:p w14:paraId="46C5A581">
            <w:pPr>
              <w:jc w:val="both"/>
              <w:rPr>
                <w:rFonts w:hint="eastAsia"/>
              </w:rPr>
            </w:pPr>
            <w:r>
              <w:rPr>
                <w:rFonts w:hint="eastAsia"/>
              </w:rPr>
              <w:t>能力要求：</w:t>
            </w:r>
          </w:p>
          <w:p w14:paraId="276B2E04">
            <w:pPr>
              <w:jc w:val="both"/>
              <w:rPr>
                <w:rFonts w:hint="eastAsia"/>
              </w:rPr>
            </w:pPr>
            <w:r>
              <w:rPr>
                <w:rFonts w:hint="eastAsia"/>
              </w:rPr>
              <w:t>阐述政策执行的含义和政策执行的过程；</w:t>
            </w:r>
          </w:p>
          <w:p w14:paraId="55D1155C">
            <w:pPr>
              <w:jc w:val="both"/>
              <w:rPr>
                <w:rFonts w:hint="eastAsia"/>
              </w:rPr>
            </w:pPr>
            <w:r>
              <w:rPr>
                <w:rFonts w:hint="eastAsia"/>
              </w:rPr>
              <w:t>了解政策执行的特征；</w:t>
            </w:r>
          </w:p>
          <w:p w14:paraId="512D5651">
            <w:pPr>
              <w:jc w:val="both"/>
              <w:rPr>
                <w:rFonts w:hint="eastAsia"/>
              </w:rPr>
            </w:pPr>
          </w:p>
          <w:p w14:paraId="535550D8">
            <w:pPr>
              <w:jc w:val="both"/>
              <w:rPr>
                <w:rFonts w:hint="eastAsia"/>
              </w:rPr>
            </w:pPr>
            <w:r>
              <w:rPr>
                <w:rFonts w:hint="eastAsia"/>
              </w:rPr>
              <w:t>11.政策执行（下）</w:t>
            </w:r>
          </w:p>
          <w:p w14:paraId="0B0B4C22">
            <w:pPr>
              <w:jc w:val="both"/>
              <w:rPr>
                <w:rFonts w:hint="eastAsia"/>
              </w:rPr>
            </w:pPr>
            <w:r>
              <w:rPr>
                <w:rFonts w:hint="eastAsia"/>
              </w:rPr>
              <w:t>知识点：</w:t>
            </w:r>
          </w:p>
          <w:p w14:paraId="4B7469C6">
            <w:pPr>
              <w:jc w:val="both"/>
              <w:rPr>
                <w:rFonts w:hint="eastAsia"/>
              </w:rPr>
            </w:pPr>
            <w:r>
              <w:rPr>
                <w:rFonts w:hint="eastAsia"/>
              </w:rPr>
              <w:t>了解政策执行的要素：包括政策资源、执行主体、目标群体、执行手段、信息沟通；</w:t>
            </w:r>
          </w:p>
          <w:p w14:paraId="4C0ABE53">
            <w:pPr>
              <w:jc w:val="both"/>
              <w:rPr>
                <w:rFonts w:hint="eastAsia"/>
                <w:b/>
              </w:rPr>
            </w:pPr>
            <w:r>
              <w:rPr>
                <w:rFonts w:hint="eastAsia"/>
              </w:rPr>
              <w:t>了解政策执行策略：包括解读民意、重视逆反、反馈控制、上下台阶、修补破窗、欲擒故纵、行为设计、防患于未然；</w:t>
            </w:r>
          </w:p>
          <w:p w14:paraId="5334577C">
            <w:pPr>
              <w:jc w:val="both"/>
              <w:rPr>
                <w:rFonts w:hint="eastAsia"/>
              </w:rPr>
            </w:pPr>
            <w:r>
              <w:rPr>
                <w:rFonts w:hint="eastAsia"/>
              </w:rPr>
              <w:t>教学难点：</w:t>
            </w:r>
          </w:p>
          <w:p w14:paraId="1A0D0804">
            <w:pPr>
              <w:jc w:val="both"/>
              <w:rPr>
                <w:rFonts w:hint="eastAsia"/>
              </w:rPr>
            </w:pPr>
            <w:r>
              <w:rPr>
                <w:rFonts w:hint="eastAsia"/>
              </w:rPr>
              <w:t>如何在政策执行中进行行为涉及；</w:t>
            </w:r>
          </w:p>
          <w:p w14:paraId="00F93E60">
            <w:pPr>
              <w:jc w:val="both"/>
              <w:rPr>
                <w:rFonts w:hint="eastAsia"/>
              </w:rPr>
            </w:pPr>
            <w:r>
              <w:rPr>
                <w:rFonts w:hint="eastAsia"/>
              </w:rPr>
              <w:t xml:space="preserve">如何在政策执行的过程中运用破窗理论； </w:t>
            </w:r>
            <w:r>
              <w:t xml:space="preserve">             </w:t>
            </w:r>
          </w:p>
          <w:p w14:paraId="74DA8FD6">
            <w:pPr>
              <w:jc w:val="both"/>
              <w:rPr>
                <w:rFonts w:hint="eastAsia"/>
              </w:rPr>
            </w:pPr>
            <w:r>
              <w:rPr>
                <w:rFonts w:hint="eastAsia"/>
              </w:rPr>
              <w:t>接替效应对政策执行有什么启示</w:t>
            </w:r>
          </w:p>
          <w:p w14:paraId="7FCCEFF6">
            <w:pPr>
              <w:jc w:val="both"/>
              <w:rPr>
                <w:rFonts w:hint="eastAsia"/>
              </w:rPr>
            </w:pPr>
            <w:r>
              <w:rPr>
                <w:rFonts w:hint="eastAsia"/>
              </w:rPr>
              <w:t>能力要求：</w:t>
            </w:r>
          </w:p>
          <w:p w14:paraId="741EB968">
            <w:pPr>
              <w:jc w:val="both"/>
              <w:rPr>
                <w:rFonts w:hint="eastAsia"/>
              </w:rPr>
            </w:pPr>
            <w:r>
              <w:rPr>
                <w:rFonts w:hint="eastAsia"/>
              </w:rPr>
              <w:t>掌握政策执行的要素，政策资源涉及的方面；</w:t>
            </w:r>
          </w:p>
          <w:p w14:paraId="59BBD386">
            <w:pPr>
              <w:jc w:val="both"/>
              <w:rPr>
                <w:rFonts w:hint="eastAsia"/>
              </w:rPr>
            </w:pPr>
            <w:r>
              <w:rPr>
                <w:rFonts w:hint="eastAsia"/>
              </w:rPr>
              <w:t>掌握政策执行的策略选择；</w:t>
            </w:r>
          </w:p>
          <w:p w14:paraId="15AEA88E">
            <w:pPr>
              <w:jc w:val="both"/>
              <w:rPr>
                <w:rFonts w:hint="eastAsia"/>
              </w:rPr>
            </w:pPr>
          </w:p>
          <w:p w14:paraId="68850023">
            <w:pPr>
              <w:jc w:val="both"/>
              <w:rPr>
                <w:rFonts w:hint="eastAsia"/>
              </w:rPr>
            </w:pPr>
            <w:r>
              <w:rPr>
                <w:rFonts w:hint="eastAsia"/>
              </w:rPr>
              <w:t>12.政策评估（上）</w:t>
            </w:r>
          </w:p>
          <w:p w14:paraId="51633387">
            <w:pPr>
              <w:jc w:val="both"/>
              <w:rPr>
                <w:rFonts w:hint="eastAsia"/>
              </w:rPr>
            </w:pPr>
            <w:r>
              <w:rPr>
                <w:rFonts w:hint="eastAsia"/>
              </w:rPr>
              <w:t>知识点：</w:t>
            </w:r>
          </w:p>
          <w:p w14:paraId="65BCA2B3">
            <w:pPr>
              <w:jc w:val="both"/>
              <w:rPr>
                <w:rFonts w:hint="eastAsia"/>
              </w:rPr>
            </w:pPr>
            <w:r>
              <w:rPr>
                <w:rFonts w:hint="eastAsia"/>
              </w:rPr>
              <w:t>知道政策评估的基本概念、演进历程和基本内容；</w:t>
            </w:r>
          </w:p>
          <w:p w14:paraId="10BA9302">
            <w:pPr>
              <w:jc w:val="both"/>
              <w:rPr>
                <w:rFonts w:hint="eastAsia"/>
              </w:rPr>
            </w:pPr>
            <w:r>
              <w:rPr>
                <w:rFonts w:hint="eastAsia"/>
              </w:rPr>
              <w:t>理解政策评估的功能：包括积极影响和消极影响；</w:t>
            </w:r>
          </w:p>
          <w:p w14:paraId="60A66F5E">
            <w:pPr>
              <w:jc w:val="both"/>
              <w:rPr>
                <w:rFonts w:hint="eastAsia"/>
              </w:rPr>
            </w:pPr>
            <w:r>
              <w:rPr>
                <w:rFonts w:hint="eastAsia"/>
              </w:rPr>
              <w:t>了解政策评估的类型；</w:t>
            </w:r>
          </w:p>
          <w:p w14:paraId="6C0B5977">
            <w:pPr>
              <w:jc w:val="both"/>
              <w:rPr>
                <w:rFonts w:hint="eastAsia"/>
              </w:rPr>
            </w:pPr>
            <w:r>
              <w:rPr>
                <w:rFonts w:hint="eastAsia"/>
              </w:rPr>
              <w:t>教学难点：</w:t>
            </w:r>
          </w:p>
          <w:p w14:paraId="0A740ECA">
            <w:pPr>
              <w:jc w:val="both"/>
              <w:rPr>
                <w:rFonts w:hint="eastAsia"/>
              </w:rPr>
            </w:pPr>
            <w:r>
              <w:rPr>
                <w:rFonts w:hint="eastAsia"/>
              </w:rPr>
              <w:t>政策评估的概念；</w:t>
            </w:r>
          </w:p>
          <w:p w14:paraId="216805DF">
            <w:pPr>
              <w:jc w:val="both"/>
              <w:rPr>
                <w:rFonts w:hint="eastAsia"/>
              </w:rPr>
            </w:pPr>
            <w:r>
              <w:rPr>
                <w:rFonts w:hint="eastAsia"/>
              </w:rPr>
              <w:t xml:space="preserve">政策输出和政策影响有何不同； </w:t>
            </w:r>
            <w:r>
              <w:t xml:space="preserve"> </w:t>
            </w:r>
          </w:p>
          <w:p w14:paraId="2EB5EF1D">
            <w:pPr>
              <w:jc w:val="both"/>
              <w:rPr>
                <w:rFonts w:hint="eastAsia"/>
              </w:rPr>
            </w:pPr>
            <w:r>
              <w:rPr>
                <w:rFonts w:hint="eastAsia"/>
              </w:rPr>
              <w:t>政策评估是如何演进的；政策评估有哪些类型</w:t>
            </w:r>
          </w:p>
          <w:p w14:paraId="14A300BB">
            <w:pPr>
              <w:jc w:val="both"/>
              <w:rPr>
                <w:rFonts w:hint="eastAsia"/>
              </w:rPr>
            </w:pPr>
            <w:r>
              <w:rPr>
                <w:rFonts w:hint="eastAsia"/>
              </w:rPr>
              <w:t>能力要求：</w:t>
            </w:r>
          </w:p>
          <w:p w14:paraId="4C5FCD91">
            <w:pPr>
              <w:jc w:val="both"/>
              <w:rPr>
                <w:rFonts w:hint="eastAsia"/>
              </w:rPr>
            </w:pPr>
            <w:r>
              <w:rPr>
                <w:rFonts w:hint="eastAsia"/>
              </w:rPr>
              <w:t>阐述政策评估的内涵和基本内容；</w:t>
            </w:r>
          </w:p>
          <w:p w14:paraId="125E0008">
            <w:pPr>
              <w:jc w:val="both"/>
              <w:rPr>
                <w:rFonts w:hint="eastAsia"/>
              </w:rPr>
            </w:pPr>
            <w:r>
              <w:rPr>
                <w:rFonts w:hint="eastAsia"/>
              </w:rPr>
              <w:t>知晓政策评估的重要意义尤其是积极影响，同时了解消极影响规避风险；</w:t>
            </w:r>
          </w:p>
          <w:p w14:paraId="3B33E9E7">
            <w:pPr>
              <w:jc w:val="both"/>
              <w:rPr>
                <w:rFonts w:hint="eastAsia"/>
              </w:rPr>
            </w:pPr>
            <w:r>
              <w:rPr>
                <w:rFonts w:hint="eastAsia"/>
              </w:rPr>
              <w:t>理解不同角度的政策评估类型；知晓政策评估的要素；</w:t>
            </w:r>
          </w:p>
          <w:p w14:paraId="51A12932">
            <w:pPr>
              <w:jc w:val="both"/>
              <w:rPr>
                <w:rFonts w:hint="eastAsia"/>
              </w:rPr>
            </w:pPr>
          </w:p>
          <w:p w14:paraId="2EB63AAF">
            <w:pPr>
              <w:jc w:val="both"/>
              <w:rPr>
                <w:rFonts w:hint="eastAsia"/>
              </w:rPr>
            </w:pPr>
            <w:r>
              <w:rPr>
                <w:rFonts w:hint="eastAsia"/>
              </w:rPr>
              <w:t>13.政策评估（下）</w:t>
            </w:r>
          </w:p>
          <w:p w14:paraId="1FF6050C">
            <w:pPr>
              <w:jc w:val="both"/>
              <w:rPr>
                <w:rFonts w:hint="eastAsia"/>
              </w:rPr>
            </w:pPr>
            <w:r>
              <w:rPr>
                <w:rFonts w:hint="eastAsia"/>
              </w:rPr>
              <w:t>知识点：</w:t>
            </w:r>
          </w:p>
          <w:p w14:paraId="3C2C5D0D">
            <w:pPr>
              <w:jc w:val="both"/>
              <w:rPr>
                <w:rFonts w:hint="eastAsia"/>
              </w:rPr>
            </w:pPr>
            <w:r>
              <w:rPr>
                <w:rFonts w:hint="eastAsia"/>
              </w:rPr>
              <w:t>知道政策评估的步骤；</w:t>
            </w:r>
          </w:p>
          <w:p w14:paraId="0CFA7E56">
            <w:pPr>
              <w:jc w:val="both"/>
              <w:rPr>
                <w:rFonts w:hint="eastAsia"/>
              </w:rPr>
            </w:pPr>
            <w:r>
              <w:rPr>
                <w:rFonts w:hint="eastAsia"/>
              </w:rPr>
              <w:t>理解政策评估过程中遇到的障碍；</w:t>
            </w:r>
          </w:p>
          <w:p w14:paraId="00CD6F14">
            <w:pPr>
              <w:jc w:val="both"/>
              <w:rPr>
                <w:rFonts w:hint="eastAsia"/>
              </w:rPr>
            </w:pPr>
            <w:r>
              <w:rPr>
                <w:rFonts w:hint="eastAsia"/>
              </w:rPr>
              <w:t>教学难点：</w:t>
            </w:r>
          </w:p>
          <w:p w14:paraId="642B10D4">
            <w:pPr>
              <w:jc w:val="both"/>
              <w:rPr>
                <w:rFonts w:hint="eastAsia"/>
              </w:rPr>
            </w:pPr>
            <w:r>
              <w:rPr>
                <w:rFonts w:hint="eastAsia"/>
              </w:rPr>
              <w:t>政策评估会遇到哪些阻碍？如何克服这些阻碍；</w:t>
            </w:r>
            <w:r>
              <w:t xml:space="preserve">      </w:t>
            </w:r>
          </w:p>
          <w:p w14:paraId="6331888E">
            <w:pPr>
              <w:jc w:val="both"/>
              <w:rPr>
                <w:rFonts w:hint="eastAsia"/>
              </w:rPr>
            </w:pPr>
            <w:r>
              <w:rPr>
                <w:rFonts w:hint="eastAsia"/>
              </w:rPr>
              <w:t>怎么用成本</w:t>
            </w:r>
            <w:r>
              <w:t>-</w:t>
            </w:r>
            <w:r>
              <w:rPr>
                <w:rFonts w:hint="eastAsia"/>
              </w:rPr>
              <w:t>效益法评估现行政策；</w:t>
            </w:r>
            <w:r>
              <w:t xml:space="preserve">         </w:t>
            </w:r>
          </w:p>
          <w:p w14:paraId="7E509855">
            <w:pPr>
              <w:jc w:val="both"/>
              <w:rPr>
                <w:rFonts w:hint="eastAsia"/>
              </w:rPr>
            </w:pPr>
            <w:r>
              <w:rPr>
                <w:rFonts w:hint="eastAsia"/>
              </w:rPr>
              <w:t>如何理解政策评估的公平性标准；</w:t>
            </w:r>
          </w:p>
          <w:p w14:paraId="74F0F288">
            <w:pPr>
              <w:jc w:val="both"/>
              <w:rPr>
                <w:rFonts w:hint="eastAsia"/>
              </w:rPr>
            </w:pPr>
            <w:r>
              <w:rPr>
                <w:rFonts w:hint="eastAsia"/>
              </w:rPr>
              <w:t>能力要求：</w:t>
            </w:r>
          </w:p>
          <w:p w14:paraId="5A953CC5">
            <w:pPr>
              <w:jc w:val="both"/>
              <w:rPr>
                <w:rFonts w:hint="eastAsia"/>
              </w:rPr>
            </w:pPr>
            <w:r>
              <w:rPr>
                <w:rFonts w:hint="eastAsia"/>
              </w:rPr>
              <w:t>掌握政策评估的步骤包括：计划与准备、组织与实施、总结和报告；</w:t>
            </w:r>
          </w:p>
          <w:p w14:paraId="2A494B07">
            <w:pPr>
              <w:jc w:val="both"/>
              <w:rPr>
                <w:rFonts w:hint="eastAsia"/>
              </w:rPr>
            </w:pPr>
            <w:r>
              <w:rPr>
                <w:rFonts w:hint="eastAsia"/>
              </w:rPr>
              <w:t>分析政策评估过程的障碍：包括政策目标的不确定性、政策影响的广泛性、政策资源的混合和相关政策的重叠、政策问题的复杂性、和政策主体及相关人员抵制；</w:t>
            </w:r>
          </w:p>
          <w:p w14:paraId="58D00FE0">
            <w:pPr>
              <w:jc w:val="both"/>
              <w:rPr>
                <w:rFonts w:hint="eastAsia"/>
              </w:rPr>
            </w:pPr>
          </w:p>
          <w:p w14:paraId="40FDF764">
            <w:pPr>
              <w:jc w:val="both"/>
              <w:rPr>
                <w:rFonts w:hint="eastAsia"/>
              </w:rPr>
            </w:pPr>
          </w:p>
          <w:p w14:paraId="6A088A32">
            <w:pPr>
              <w:jc w:val="both"/>
              <w:rPr>
                <w:rFonts w:hint="eastAsia"/>
              </w:rPr>
            </w:pPr>
            <w:r>
              <w:rPr>
                <w:rFonts w:hint="eastAsia"/>
              </w:rPr>
              <w:t>14.政策终结（上）</w:t>
            </w:r>
          </w:p>
          <w:p w14:paraId="64AA9C51">
            <w:pPr>
              <w:jc w:val="both"/>
              <w:rPr>
                <w:rFonts w:hint="eastAsia"/>
              </w:rPr>
            </w:pPr>
            <w:r>
              <w:rPr>
                <w:rFonts w:hint="eastAsia"/>
              </w:rPr>
              <w:t>知识点：</w:t>
            </w:r>
          </w:p>
          <w:p w14:paraId="003BCECF">
            <w:pPr>
              <w:jc w:val="both"/>
              <w:rPr>
                <w:rFonts w:hint="eastAsia"/>
              </w:rPr>
            </w:pPr>
            <w:r>
              <w:rPr>
                <w:rFonts w:hint="eastAsia"/>
              </w:rPr>
              <w:t>知道什么是政策终结的含义，政策终结的作用以及政策终结的类型；</w:t>
            </w:r>
          </w:p>
          <w:p w14:paraId="11798696">
            <w:pPr>
              <w:jc w:val="both"/>
              <w:rPr>
                <w:rFonts w:hint="eastAsia"/>
              </w:rPr>
            </w:pPr>
            <w:r>
              <w:rPr>
                <w:rFonts w:hint="eastAsia"/>
              </w:rPr>
              <w:t>理解政策终结的对象；</w:t>
            </w:r>
          </w:p>
          <w:p w14:paraId="7E2CE27C">
            <w:pPr>
              <w:jc w:val="both"/>
              <w:rPr>
                <w:rFonts w:hint="eastAsia"/>
              </w:rPr>
            </w:pPr>
            <w:r>
              <w:rPr>
                <w:rFonts w:hint="eastAsia"/>
              </w:rPr>
              <w:t>教学难点：</w:t>
            </w:r>
          </w:p>
          <w:p w14:paraId="1AF9ADE2">
            <w:pPr>
              <w:jc w:val="both"/>
              <w:rPr>
                <w:rFonts w:hint="eastAsia"/>
              </w:rPr>
            </w:pPr>
            <w:r>
              <w:rPr>
                <w:rFonts w:hint="eastAsia"/>
              </w:rPr>
              <w:t xml:space="preserve">什么是政策终结，为什么要进行政策终结； </w:t>
            </w:r>
            <w:r>
              <w:t xml:space="preserve">      </w:t>
            </w:r>
          </w:p>
          <w:p w14:paraId="7790864C">
            <w:pPr>
              <w:jc w:val="both"/>
              <w:rPr>
                <w:rFonts w:hint="eastAsia"/>
              </w:rPr>
            </w:pPr>
            <w:r>
              <w:rPr>
                <w:rFonts w:hint="eastAsia"/>
              </w:rPr>
              <w:t xml:space="preserve">政策终结的类型和对象，以及它的表现形式； </w:t>
            </w:r>
            <w:r>
              <w:t xml:space="preserve">     </w:t>
            </w:r>
          </w:p>
          <w:p w14:paraId="7E7D1195">
            <w:pPr>
              <w:jc w:val="both"/>
              <w:rPr>
                <w:rFonts w:hint="eastAsia"/>
              </w:rPr>
            </w:pPr>
            <w:r>
              <w:rPr>
                <w:rFonts w:hint="eastAsia"/>
              </w:rPr>
              <w:t>什么是政策法律化以及法律有什么局限性；</w:t>
            </w:r>
          </w:p>
          <w:p w14:paraId="1F188AA0">
            <w:pPr>
              <w:jc w:val="both"/>
              <w:rPr>
                <w:rFonts w:hint="eastAsia"/>
              </w:rPr>
            </w:pPr>
            <w:r>
              <w:rPr>
                <w:rFonts w:hint="eastAsia"/>
              </w:rPr>
              <w:t>能力要求：</w:t>
            </w:r>
          </w:p>
          <w:p w14:paraId="0B8ADB98">
            <w:pPr>
              <w:jc w:val="both"/>
              <w:rPr>
                <w:rFonts w:hint="eastAsia"/>
              </w:rPr>
            </w:pPr>
            <w:r>
              <w:rPr>
                <w:rFonts w:hint="eastAsia"/>
              </w:rPr>
              <w:t>掌握政策终结的类型包括突然爆发型、逐渐衰退型、力量博弈型；</w:t>
            </w:r>
          </w:p>
          <w:p w14:paraId="691703EC">
            <w:pPr>
              <w:jc w:val="both"/>
              <w:rPr>
                <w:rFonts w:hint="eastAsia"/>
              </w:rPr>
            </w:pPr>
            <w:r>
              <w:rPr>
                <w:rFonts w:hint="eastAsia"/>
              </w:rPr>
              <w:t>掌握政策终结的对象包括权力责任、政策功能、组织机构、政策自身、政策项目；</w:t>
            </w:r>
          </w:p>
          <w:p w14:paraId="32FE6D4C">
            <w:pPr>
              <w:jc w:val="both"/>
              <w:rPr>
                <w:rFonts w:hint="eastAsia"/>
              </w:rPr>
            </w:pPr>
          </w:p>
          <w:p w14:paraId="65B3BA0C">
            <w:pPr>
              <w:jc w:val="both"/>
              <w:rPr>
                <w:rFonts w:hint="eastAsia"/>
              </w:rPr>
            </w:pPr>
            <w:r>
              <w:rPr>
                <w:rFonts w:hint="eastAsia"/>
              </w:rPr>
              <w:t>15.政策终结（中）</w:t>
            </w:r>
          </w:p>
          <w:p w14:paraId="3AF55C77">
            <w:pPr>
              <w:jc w:val="both"/>
              <w:rPr>
                <w:rFonts w:hint="eastAsia"/>
              </w:rPr>
            </w:pPr>
            <w:r>
              <w:rPr>
                <w:rFonts w:hint="eastAsia"/>
              </w:rPr>
              <w:t>知识点：</w:t>
            </w:r>
          </w:p>
          <w:p w14:paraId="71E90F9A">
            <w:pPr>
              <w:jc w:val="both"/>
              <w:rPr>
                <w:rFonts w:hint="eastAsia"/>
              </w:rPr>
            </w:pPr>
            <w:r>
              <w:rPr>
                <w:rFonts w:hint="eastAsia"/>
              </w:rPr>
              <w:t>了解政策终结的形式；  知道政策终结的障碍；</w:t>
            </w:r>
          </w:p>
          <w:p w14:paraId="15088700">
            <w:pPr>
              <w:jc w:val="both"/>
              <w:rPr>
                <w:rFonts w:hint="eastAsia"/>
              </w:rPr>
            </w:pPr>
            <w:r>
              <w:rPr>
                <w:rFonts w:hint="eastAsia"/>
              </w:rPr>
              <w:t>教学难点：</w:t>
            </w:r>
          </w:p>
          <w:p w14:paraId="032FCED0">
            <w:pPr>
              <w:jc w:val="both"/>
              <w:rPr>
                <w:rFonts w:hint="eastAsia"/>
              </w:rPr>
            </w:pPr>
            <w:r>
              <w:rPr>
                <w:rFonts w:hint="eastAsia"/>
              </w:rPr>
              <w:t>政策终结的形式；</w:t>
            </w:r>
            <w:r>
              <w:t xml:space="preserve">      </w:t>
            </w:r>
            <w:r>
              <w:rPr>
                <w:rFonts w:hint="eastAsia"/>
              </w:rPr>
              <w:t>政策终结的障碍；</w:t>
            </w:r>
          </w:p>
          <w:p w14:paraId="5C1DC3CC">
            <w:pPr>
              <w:jc w:val="both"/>
              <w:rPr>
                <w:rFonts w:hint="eastAsia"/>
              </w:rPr>
            </w:pPr>
            <w:r>
              <w:rPr>
                <w:rFonts w:hint="eastAsia"/>
              </w:rPr>
              <w:t>能力要求：</w:t>
            </w:r>
          </w:p>
          <w:p w14:paraId="7CED58D4">
            <w:pPr>
              <w:jc w:val="both"/>
              <w:rPr>
                <w:rFonts w:hint="eastAsia"/>
              </w:rPr>
            </w:pPr>
            <w:r>
              <w:rPr>
                <w:rFonts w:hint="eastAsia"/>
              </w:rPr>
              <w:t>掌握政策终结的形式包括政策废止、政策替代、政策合并、政策分解、政策缩减、政策法律化；</w:t>
            </w:r>
          </w:p>
          <w:p w14:paraId="3875A731">
            <w:pPr>
              <w:jc w:val="both"/>
              <w:rPr>
                <w:rFonts w:hint="eastAsia"/>
              </w:rPr>
            </w:pPr>
            <w:r>
              <w:rPr>
                <w:rFonts w:hint="eastAsia"/>
              </w:rPr>
              <w:t>掌握政策终结的障碍包括心理上的抵触、机构的持续性、机构的动态适应性、反终结的联盟、法律程序上的阻碍、高昂的终结成本；</w:t>
            </w:r>
          </w:p>
          <w:p w14:paraId="149BC51E">
            <w:pPr>
              <w:jc w:val="both"/>
              <w:rPr>
                <w:rFonts w:hint="eastAsia"/>
              </w:rPr>
            </w:pPr>
          </w:p>
          <w:p w14:paraId="36E5B9DC">
            <w:pPr>
              <w:jc w:val="both"/>
              <w:rPr>
                <w:rFonts w:hint="eastAsia"/>
              </w:rPr>
            </w:pPr>
            <w:r>
              <w:rPr>
                <w:rFonts w:hint="eastAsia"/>
              </w:rPr>
              <w:t>16.政策终结（下）</w:t>
            </w:r>
          </w:p>
          <w:p w14:paraId="2617FBF9">
            <w:pPr>
              <w:jc w:val="both"/>
              <w:rPr>
                <w:rFonts w:hint="eastAsia"/>
              </w:rPr>
            </w:pPr>
            <w:r>
              <w:rPr>
                <w:rFonts w:hint="eastAsia"/>
              </w:rPr>
              <w:t>知识点：</w:t>
            </w:r>
          </w:p>
          <w:p w14:paraId="012A4B24">
            <w:pPr>
              <w:jc w:val="both"/>
              <w:rPr>
                <w:rFonts w:hint="eastAsia"/>
              </w:rPr>
            </w:pPr>
            <w:r>
              <w:rPr>
                <w:rFonts w:hint="eastAsia"/>
              </w:rPr>
              <w:t>了解政策终结的措施；</w:t>
            </w:r>
          </w:p>
          <w:p w14:paraId="4E9142B9">
            <w:pPr>
              <w:jc w:val="both"/>
              <w:rPr>
                <w:rFonts w:hint="eastAsia"/>
              </w:rPr>
            </w:pPr>
            <w:r>
              <w:rPr>
                <w:rFonts w:hint="eastAsia"/>
              </w:rPr>
              <w:t>教学难点：</w:t>
            </w:r>
          </w:p>
          <w:p w14:paraId="35B99836">
            <w:pPr>
              <w:jc w:val="both"/>
              <w:rPr>
                <w:rFonts w:hint="eastAsia"/>
              </w:rPr>
            </w:pPr>
            <w:r>
              <w:rPr>
                <w:rFonts w:hint="eastAsia"/>
              </w:rPr>
              <w:t>日落法则带给我们什么启示；劳教制度的废止带给我们哪些信息；</w:t>
            </w:r>
            <w:r>
              <w:t xml:space="preserve"> </w:t>
            </w:r>
            <w:r>
              <w:rPr>
                <w:rFonts w:hint="eastAsia"/>
              </w:rPr>
              <w:t>说服过程有哪些技巧</w:t>
            </w:r>
          </w:p>
          <w:p w14:paraId="2C112F3A">
            <w:pPr>
              <w:jc w:val="both"/>
              <w:rPr>
                <w:rFonts w:hint="eastAsia"/>
              </w:rPr>
            </w:pPr>
            <w:r>
              <w:rPr>
                <w:rFonts w:hint="eastAsia"/>
              </w:rPr>
              <w:t>能力要求：</w:t>
            </w:r>
          </w:p>
          <w:p w14:paraId="2A4D9538">
            <w:pPr>
              <w:jc w:val="both"/>
              <w:rPr>
                <w:rFonts w:hint="eastAsia"/>
                <w:sz w:val="20"/>
                <w:szCs w:val="20"/>
              </w:rPr>
            </w:pPr>
            <w:r>
              <w:rPr>
                <w:rFonts w:hint="eastAsia"/>
              </w:rPr>
              <w:t xml:space="preserve">理解政策终结的措施：加强宣传教育、树立新的观点、废旧立新、做出必要的妥协、提供利益补偿等 </w:t>
            </w:r>
            <w:r>
              <w:t xml:space="preserve">  </w:t>
            </w:r>
          </w:p>
        </w:tc>
      </w:tr>
      <w:bookmarkEnd w:id="0"/>
      <w:bookmarkEnd w:id="1"/>
    </w:tbl>
    <w:p w14:paraId="40499280">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4"/>
        <w:gridCol w:w="1100"/>
        <w:gridCol w:w="1100"/>
        <w:gridCol w:w="1101"/>
        <w:gridCol w:w="1100"/>
        <w:gridCol w:w="1100"/>
        <w:gridCol w:w="1101"/>
      </w:tblGrid>
      <w:tr w14:paraId="33EF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618601B4">
            <w:pPr>
              <w:pStyle w:val="14"/>
            </w:pPr>
            <w:r>
              <w:rPr>
                <w:rFonts w:hint="eastAsia"/>
              </w:rPr>
              <w:t>课程目标</w:t>
            </w:r>
          </w:p>
          <w:p w14:paraId="6CFC41FC">
            <w:pPr>
              <w:pStyle w:val="14"/>
            </w:pPr>
          </w:p>
          <w:p w14:paraId="247C5A75">
            <w:pPr>
              <w:pStyle w:val="14"/>
            </w:pPr>
            <w:r>
              <w:rPr>
                <w:rFonts w:hint="eastAsia"/>
              </w:rPr>
              <w:t>教学单元</w:t>
            </w:r>
          </w:p>
        </w:tc>
        <w:tc>
          <w:tcPr>
            <w:tcW w:w="1100" w:type="dxa"/>
            <w:tcBorders>
              <w:top w:val="single" w:color="auto" w:sz="12" w:space="0"/>
            </w:tcBorders>
            <w:vAlign w:val="center"/>
          </w:tcPr>
          <w:p w14:paraId="51A7025C">
            <w:pPr>
              <w:pStyle w:val="14"/>
            </w:pPr>
            <w:r>
              <w:rPr>
                <w:rFonts w:hint="eastAsia"/>
              </w:rPr>
              <w:t>1</w:t>
            </w:r>
          </w:p>
        </w:tc>
        <w:tc>
          <w:tcPr>
            <w:tcW w:w="1100" w:type="dxa"/>
            <w:tcBorders>
              <w:top w:val="single" w:color="auto" w:sz="12" w:space="0"/>
            </w:tcBorders>
            <w:vAlign w:val="center"/>
          </w:tcPr>
          <w:p w14:paraId="0F1264AF">
            <w:pPr>
              <w:pStyle w:val="14"/>
            </w:pPr>
            <w:r>
              <w:rPr>
                <w:rFonts w:hint="eastAsia"/>
              </w:rPr>
              <w:t>2</w:t>
            </w:r>
          </w:p>
        </w:tc>
        <w:tc>
          <w:tcPr>
            <w:tcW w:w="1100" w:type="dxa"/>
            <w:tcBorders>
              <w:top w:val="single" w:color="auto" w:sz="12" w:space="0"/>
            </w:tcBorders>
            <w:vAlign w:val="center"/>
          </w:tcPr>
          <w:p w14:paraId="4FAD3835">
            <w:pPr>
              <w:pStyle w:val="14"/>
            </w:pPr>
            <w:r>
              <w:rPr>
                <w:rFonts w:hint="eastAsia"/>
              </w:rPr>
              <w:t>3</w:t>
            </w:r>
          </w:p>
        </w:tc>
        <w:tc>
          <w:tcPr>
            <w:tcW w:w="1099" w:type="dxa"/>
            <w:tcBorders>
              <w:top w:val="single" w:color="auto" w:sz="12" w:space="0"/>
            </w:tcBorders>
            <w:vAlign w:val="center"/>
          </w:tcPr>
          <w:p w14:paraId="435230A8">
            <w:pPr>
              <w:pStyle w:val="14"/>
            </w:pPr>
            <w:r>
              <w:rPr>
                <w:rFonts w:hint="eastAsia"/>
              </w:rPr>
              <w:t>4</w:t>
            </w:r>
          </w:p>
        </w:tc>
        <w:tc>
          <w:tcPr>
            <w:tcW w:w="1099" w:type="dxa"/>
            <w:tcBorders>
              <w:top w:val="single" w:color="auto" w:sz="12" w:space="0"/>
            </w:tcBorders>
            <w:vAlign w:val="center"/>
          </w:tcPr>
          <w:p w14:paraId="432169FC">
            <w:pPr>
              <w:pStyle w:val="14"/>
            </w:pPr>
            <w:r>
              <w:rPr>
                <w:rFonts w:hint="eastAsia"/>
              </w:rPr>
              <w:t>5</w:t>
            </w:r>
          </w:p>
        </w:tc>
        <w:tc>
          <w:tcPr>
            <w:tcW w:w="1100" w:type="dxa"/>
            <w:tcBorders>
              <w:top w:val="single" w:color="auto" w:sz="12" w:space="0"/>
              <w:right w:val="single" w:color="auto" w:sz="12" w:space="0"/>
            </w:tcBorders>
            <w:vAlign w:val="center"/>
          </w:tcPr>
          <w:p w14:paraId="73EBB0ED">
            <w:pPr>
              <w:pStyle w:val="14"/>
            </w:pPr>
            <w:r>
              <w:rPr>
                <w:rFonts w:hint="eastAsia"/>
              </w:rPr>
              <w:t>6</w:t>
            </w:r>
          </w:p>
        </w:tc>
      </w:tr>
      <w:tr w14:paraId="52F8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139E329">
            <w:pPr>
              <w:pStyle w:val="15"/>
            </w:pPr>
            <w:r>
              <w:rPr>
                <w:rFonts w:hint="eastAsia"/>
              </w:rPr>
              <w:t>1.绪论</w:t>
            </w:r>
          </w:p>
        </w:tc>
        <w:tc>
          <w:tcPr>
            <w:tcW w:w="1100" w:type="dxa"/>
            <w:vAlign w:val="center"/>
          </w:tcPr>
          <w:p w14:paraId="24CC4029">
            <w:pPr>
              <w:pStyle w:val="15"/>
            </w:pPr>
            <w:r>
              <w:t>√</w:t>
            </w:r>
          </w:p>
        </w:tc>
        <w:tc>
          <w:tcPr>
            <w:tcW w:w="1100" w:type="dxa"/>
            <w:vAlign w:val="center"/>
          </w:tcPr>
          <w:p w14:paraId="4AC63B70">
            <w:pPr>
              <w:pStyle w:val="15"/>
            </w:pPr>
          </w:p>
        </w:tc>
        <w:tc>
          <w:tcPr>
            <w:tcW w:w="1100" w:type="dxa"/>
            <w:vAlign w:val="center"/>
          </w:tcPr>
          <w:p w14:paraId="31E31529">
            <w:pPr>
              <w:pStyle w:val="15"/>
            </w:pPr>
          </w:p>
        </w:tc>
        <w:tc>
          <w:tcPr>
            <w:tcW w:w="1099" w:type="dxa"/>
            <w:vAlign w:val="center"/>
          </w:tcPr>
          <w:p w14:paraId="6FAFA367">
            <w:pPr>
              <w:pStyle w:val="15"/>
            </w:pPr>
            <w:r>
              <w:t>√</w:t>
            </w:r>
          </w:p>
        </w:tc>
        <w:tc>
          <w:tcPr>
            <w:tcW w:w="1099" w:type="dxa"/>
            <w:vAlign w:val="center"/>
          </w:tcPr>
          <w:p w14:paraId="401C9AA2">
            <w:pPr>
              <w:pStyle w:val="15"/>
            </w:pPr>
          </w:p>
        </w:tc>
        <w:tc>
          <w:tcPr>
            <w:tcW w:w="1100" w:type="dxa"/>
            <w:tcBorders>
              <w:right w:val="single" w:color="auto" w:sz="12" w:space="0"/>
            </w:tcBorders>
            <w:vAlign w:val="center"/>
          </w:tcPr>
          <w:p w14:paraId="24650834">
            <w:pPr>
              <w:pStyle w:val="15"/>
            </w:pPr>
          </w:p>
        </w:tc>
      </w:tr>
      <w:tr w14:paraId="15B8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089FE28">
            <w:pPr>
              <w:pStyle w:val="15"/>
            </w:pPr>
            <w:r>
              <w:rPr>
                <w:rFonts w:hint="eastAsia"/>
              </w:rPr>
              <w:t>2.公共政策的形式、类型、特征与作用（上）</w:t>
            </w:r>
          </w:p>
        </w:tc>
        <w:tc>
          <w:tcPr>
            <w:tcW w:w="1100" w:type="dxa"/>
            <w:vAlign w:val="center"/>
          </w:tcPr>
          <w:p w14:paraId="68E804AB">
            <w:pPr>
              <w:pStyle w:val="15"/>
            </w:pPr>
            <w:r>
              <w:t>√</w:t>
            </w:r>
          </w:p>
        </w:tc>
        <w:tc>
          <w:tcPr>
            <w:tcW w:w="1100" w:type="dxa"/>
            <w:vAlign w:val="center"/>
          </w:tcPr>
          <w:p w14:paraId="2808008B">
            <w:pPr>
              <w:pStyle w:val="15"/>
            </w:pPr>
          </w:p>
        </w:tc>
        <w:tc>
          <w:tcPr>
            <w:tcW w:w="1100" w:type="dxa"/>
            <w:vAlign w:val="center"/>
          </w:tcPr>
          <w:p w14:paraId="5609A7F7">
            <w:pPr>
              <w:pStyle w:val="15"/>
            </w:pPr>
          </w:p>
        </w:tc>
        <w:tc>
          <w:tcPr>
            <w:tcW w:w="1099" w:type="dxa"/>
            <w:vAlign w:val="center"/>
          </w:tcPr>
          <w:p w14:paraId="4B7D95E8">
            <w:pPr>
              <w:pStyle w:val="15"/>
            </w:pPr>
            <w:r>
              <w:t>√</w:t>
            </w:r>
          </w:p>
        </w:tc>
        <w:tc>
          <w:tcPr>
            <w:tcW w:w="1099" w:type="dxa"/>
            <w:vAlign w:val="center"/>
          </w:tcPr>
          <w:p w14:paraId="2BECC3B1">
            <w:pPr>
              <w:pStyle w:val="15"/>
            </w:pPr>
          </w:p>
        </w:tc>
        <w:tc>
          <w:tcPr>
            <w:tcW w:w="1100" w:type="dxa"/>
            <w:tcBorders>
              <w:right w:val="single" w:color="auto" w:sz="12" w:space="0"/>
            </w:tcBorders>
            <w:vAlign w:val="center"/>
          </w:tcPr>
          <w:p w14:paraId="351C320C">
            <w:pPr>
              <w:pStyle w:val="15"/>
            </w:pPr>
          </w:p>
        </w:tc>
      </w:tr>
      <w:tr w14:paraId="14CC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AD94B92">
            <w:pPr>
              <w:pStyle w:val="15"/>
            </w:pPr>
            <w:r>
              <w:rPr>
                <w:rFonts w:hint="eastAsia"/>
              </w:rPr>
              <w:t>3.公共政策的形式、类型、特征与作用（下）</w:t>
            </w:r>
          </w:p>
        </w:tc>
        <w:tc>
          <w:tcPr>
            <w:tcW w:w="1100" w:type="dxa"/>
            <w:vAlign w:val="center"/>
          </w:tcPr>
          <w:p w14:paraId="2D352184">
            <w:pPr>
              <w:pStyle w:val="15"/>
            </w:pPr>
            <w:r>
              <w:t>√</w:t>
            </w:r>
          </w:p>
        </w:tc>
        <w:tc>
          <w:tcPr>
            <w:tcW w:w="1100" w:type="dxa"/>
            <w:vAlign w:val="center"/>
          </w:tcPr>
          <w:p w14:paraId="6A5399FF">
            <w:pPr>
              <w:pStyle w:val="15"/>
            </w:pPr>
          </w:p>
        </w:tc>
        <w:tc>
          <w:tcPr>
            <w:tcW w:w="1100" w:type="dxa"/>
            <w:vAlign w:val="center"/>
          </w:tcPr>
          <w:p w14:paraId="2447ABB2">
            <w:pPr>
              <w:pStyle w:val="15"/>
            </w:pPr>
          </w:p>
        </w:tc>
        <w:tc>
          <w:tcPr>
            <w:tcW w:w="1099" w:type="dxa"/>
            <w:vAlign w:val="center"/>
          </w:tcPr>
          <w:p w14:paraId="6C92A041">
            <w:pPr>
              <w:pStyle w:val="15"/>
            </w:pPr>
          </w:p>
        </w:tc>
        <w:tc>
          <w:tcPr>
            <w:tcW w:w="1099" w:type="dxa"/>
            <w:vAlign w:val="center"/>
          </w:tcPr>
          <w:p w14:paraId="501AE096">
            <w:pPr>
              <w:pStyle w:val="15"/>
            </w:pPr>
            <w:r>
              <w:t>√</w:t>
            </w:r>
          </w:p>
        </w:tc>
        <w:tc>
          <w:tcPr>
            <w:tcW w:w="1100" w:type="dxa"/>
            <w:tcBorders>
              <w:right w:val="single" w:color="auto" w:sz="12" w:space="0"/>
            </w:tcBorders>
            <w:vAlign w:val="center"/>
          </w:tcPr>
          <w:p w14:paraId="3226C7D0">
            <w:pPr>
              <w:pStyle w:val="15"/>
            </w:pPr>
          </w:p>
        </w:tc>
      </w:tr>
      <w:tr w14:paraId="7DB9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D49702E">
            <w:pPr>
              <w:pStyle w:val="15"/>
            </w:pPr>
            <w:r>
              <w:rPr>
                <w:rFonts w:hint="eastAsia"/>
              </w:rPr>
              <w:t>4.政策主体、政策客体与政策环境（上）</w:t>
            </w:r>
          </w:p>
        </w:tc>
        <w:tc>
          <w:tcPr>
            <w:tcW w:w="1100" w:type="dxa"/>
            <w:vAlign w:val="center"/>
          </w:tcPr>
          <w:p w14:paraId="05619DFC">
            <w:pPr>
              <w:pStyle w:val="15"/>
            </w:pPr>
            <w:r>
              <w:t>√</w:t>
            </w:r>
          </w:p>
        </w:tc>
        <w:tc>
          <w:tcPr>
            <w:tcW w:w="1100" w:type="dxa"/>
            <w:vAlign w:val="center"/>
          </w:tcPr>
          <w:p w14:paraId="0CF67709">
            <w:pPr>
              <w:pStyle w:val="15"/>
            </w:pPr>
          </w:p>
        </w:tc>
        <w:tc>
          <w:tcPr>
            <w:tcW w:w="1100" w:type="dxa"/>
            <w:vAlign w:val="center"/>
          </w:tcPr>
          <w:p w14:paraId="6641475E">
            <w:pPr>
              <w:pStyle w:val="15"/>
            </w:pPr>
          </w:p>
        </w:tc>
        <w:tc>
          <w:tcPr>
            <w:tcW w:w="1099" w:type="dxa"/>
            <w:vAlign w:val="center"/>
          </w:tcPr>
          <w:p w14:paraId="715BDCB4">
            <w:pPr>
              <w:pStyle w:val="15"/>
            </w:pPr>
          </w:p>
        </w:tc>
        <w:tc>
          <w:tcPr>
            <w:tcW w:w="1099" w:type="dxa"/>
            <w:vAlign w:val="center"/>
          </w:tcPr>
          <w:p w14:paraId="6C2ED362">
            <w:pPr>
              <w:pStyle w:val="15"/>
            </w:pPr>
            <w:r>
              <w:t>√</w:t>
            </w:r>
          </w:p>
        </w:tc>
        <w:tc>
          <w:tcPr>
            <w:tcW w:w="1100" w:type="dxa"/>
            <w:tcBorders>
              <w:right w:val="single" w:color="auto" w:sz="12" w:space="0"/>
            </w:tcBorders>
            <w:vAlign w:val="center"/>
          </w:tcPr>
          <w:p w14:paraId="5B704951">
            <w:pPr>
              <w:pStyle w:val="15"/>
            </w:pPr>
          </w:p>
        </w:tc>
      </w:tr>
      <w:tr w14:paraId="12D7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151362B">
            <w:pPr>
              <w:pStyle w:val="15"/>
            </w:pPr>
            <w:r>
              <w:rPr>
                <w:rFonts w:hint="eastAsia"/>
              </w:rPr>
              <w:t>5.计政策主体、政策客体与政策环境（下）</w:t>
            </w:r>
          </w:p>
        </w:tc>
        <w:tc>
          <w:tcPr>
            <w:tcW w:w="1100" w:type="dxa"/>
            <w:vAlign w:val="center"/>
          </w:tcPr>
          <w:p w14:paraId="3397E32B">
            <w:pPr>
              <w:pStyle w:val="15"/>
            </w:pPr>
            <w:r>
              <w:t>√</w:t>
            </w:r>
          </w:p>
        </w:tc>
        <w:tc>
          <w:tcPr>
            <w:tcW w:w="1100" w:type="dxa"/>
            <w:vAlign w:val="center"/>
          </w:tcPr>
          <w:p w14:paraId="64F2B067">
            <w:pPr>
              <w:pStyle w:val="15"/>
            </w:pPr>
            <w:r>
              <w:t>√</w:t>
            </w:r>
          </w:p>
        </w:tc>
        <w:tc>
          <w:tcPr>
            <w:tcW w:w="1100" w:type="dxa"/>
            <w:vAlign w:val="center"/>
          </w:tcPr>
          <w:p w14:paraId="4D6639B5">
            <w:pPr>
              <w:pStyle w:val="15"/>
            </w:pPr>
          </w:p>
        </w:tc>
        <w:tc>
          <w:tcPr>
            <w:tcW w:w="1099" w:type="dxa"/>
            <w:vAlign w:val="center"/>
          </w:tcPr>
          <w:p w14:paraId="65C0A9DF">
            <w:pPr>
              <w:pStyle w:val="15"/>
            </w:pPr>
          </w:p>
        </w:tc>
        <w:tc>
          <w:tcPr>
            <w:tcW w:w="1099" w:type="dxa"/>
            <w:vAlign w:val="center"/>
          </w:tcPr>
          <w:p w14:paraId="2B41B70A">
            <w:pPr>
              <w:pStyle w:val="15"/>
            </w:pPr>
          </w:p>
        </w:tc>
        <w:tc>
          <w:tcPr>
            <w:tcW w:w="1100" w:type="dxa"/>
            <w:tcBorders>
              <w:right w:val="single" w:color="auto" w:sz="12" w:space="0"/>
            </w:tcBorders>
            <w:vAlign w:val="center"/>
          </w:tcPr>
          <w:p w14:paraId="1317CB1C">
            <w:pPr>
              <w:pStyle w:val="15"/>
            </w:pPr>
          </w:p>
        </w:tc>
      </w:tr>
      <w:tr w14:paraId="4E73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64D008B">
            <w:pPr>
              <w:pStyle w:val="15"/>
            </w:pPr>
            <w:r>
              <w:rPr>
                <w:rFonts w:hint="eastAsia"/>
              </w:rPr>
              <w:t>6.政策模型及其相关理论（上）</w:t>
            </w:r>
          </w:p>
        </w:tc>
        <w:tc>
          <w:tcPr>
            <w:tcW w:w="1100" w:type="dxa"/>
            <w:vAlign w:val="center"/>
          </w:tcPr>
          <w:p w14:paraId="031AC09F">
            <w:pPr>
              <w:pStyle w:val="15"/>
            </w:pPr>
            <w:r>
              <w:t>√</w:t>
            </w:r>
          </w:p>
        </w:tc>
        <w:tc>
          <w:tcPr>
            <w:tcW w:w="1100" w:type="dxa"/>
            <w:vAlign w:val="center"/>
          </w:tcPr>
          <w:p w14:paraId="345C4B6F">
            <w:pPr>
              <w:pStyle w:val="15"/>
            </w:pPr>
          </w:p>
        </w:tc>
        <w:tc>
          <w:tcPr>
            <w:tcW w:w="1100" w:type="dxa"/>
            <w:vAlign w:val="center"/>
          </w:tcPr>
          <w:p w14:paraId="53C6B997">
            <w:pPr>
              <w:pStyle w:val="15"/>
            </w:pPr>
            <w:r>
              <w:t>√</w:t>
            </w:r>
          </w:p>
        </w:tc>
        <w:tc>
          <w:tcPr>
            <w:tcW w:w="1099" w:type="dxa"/>
            <w:vAlign w:val="center"/>
          </w:tcPr>
          <w:p w14:paraId="09CAC5A7">
            <w:pPr>
              <w:pStyle w:val="15"/>
            </w:pPr>
          </w:p>
        </w:tc>
        <w:tc>
          <w:tcPr>
            <w:tcW w:w="1099" w:type="dxa"/>
            <w:vAlign w:val="center"/>
          </w:tcPr>
          <w:p w14:paraId="430D4B72">
            <w:pPr>
              <w:pStyle w:val="15"/>
            </w:pPr>
            <w:r>
              <w:t>√</w:t>
            </w:r>
          </w:p>
        </w:tc>
        <w:tc>
          <w:tcPr>
            <w:tcW w:w="1100" w:type="dxa"/>
            <w:tcBorders>
              <w:right w:val="single" w:color="auto" w:sz="12" w:space="0"/>
            </w:tcBorders>
            <w:vAlign w:val="center"/>
          </w:tcPr>
          <w:p w14:paraId="70141B98">
            <w:pPr>
              <w:pStyle w:val="15"/>
            </w:pPr>
          </w:p>
        </w:tc>
      </w:tr>
      <w:tr w14:paraId="6286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0D4DC36">
            <w:pPr>
              <w:pStyle w:val="15"/>
            </w:pPr>
            <w:r>
              <w:rPr>
                <w:rFonts w:hint="eastAsia"/>
              </w:rPr>
              <w:t>7.政策模型及其相关理论（下）</w:t>
            </w:r>
          </w:p>
        </w:tc>
        <w:tc>
          <w:tcPr>
            <w:tcW w:w="1100" w:type="dxa"/>
            <w:vAlign w:val="center"/>
          </w:tcPr>
          <w:p w14:paraId="4110C840">
            <w:pPr>
              <w:pStyle w:val="15"/>
            </w:pPr>
            <w:r>
              <w:t>√</w:t>
            </w:r>
          </w:p>
        </w:tc>
        <w:tc>
          <w:tcPr>
            <w:tcW w:w="1100" w:type="dxa"/>
            <w:vAlign w:val="center"/>
          </w:tcPr>
          <w:p w14:paraId="3BDF27C7">
            <w:pPr>
              <w:pStyle w:val="15"/>
            </w:pPr>
          </w:p>
        </w:tc>
        <w:tc>
          <w:tcPr>
            <w:tcW w:w="1100" w:type="dxa"/>
            <w:vAlign w:val="center"/>
          </w:tcPr>
          <w:p w14:paraId="7B05BFAD">
            <w:pPr>
              <w:pStyle w:val="15"/>
            </w:pPr>
          </w:p>
        </w:tc>
        <w:tc>
          <w:tcPr>
            <w:tcW w:w="1099" w:type="dxa"/>
            <w:vAlign w:val="center"/>
          </w:tcPr>
          <w:p w14:paraId="26974D81">
            <w:pPr>
              <w:pStyle w:val="15"/>
            </w:pPr>
          </w:p>
        </w:tc>
        <w:tc>
          <w:tcPr>
            <w:tcW w:w="1099" w:type="dxa"/>
            <w:vAlign w:val="center"/>
          </w:tcPr>
          <w:p w14:paraId="158518DF">
            <w:pPr>
              <w:pStyle w:val="15"/>
            </w:pPr>
            <w:r>
              <w:t>√</w:t>
            </w:r>
          </w:p>
        </w:tc>
        <w:tc>
          <w:tcPr>
            <w:tcW w:w="1100" w:type="dxa"/>
            <w:tcBorders>
              <w:right w:val="single" w:color="auto" w:sz="12" w:space="0"/>
            </w:tcBorders>
            <w:vAlign w:val="center"/>
          </w:tcPr>
          <w:p w14:paraId="2E17CFAC">
            <w:pPr>
              <w:pStyle w:val="15"/>
            </w:pPr>
          </w:p>
        </w:tc>
      </w:tr>
      <w:tr w14:paraId="0219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52199F7">
            <w:pPr>
              <w:pStyle w:val="15"/>
            </w:pPr>
            <w:r>
              <w:rPr>
                <w:rFonts w:hint="eastAsia"/>
              </w:rPr>
              <w:t>8.政策制定（上）</w:t>
            </w:r>
          </w:p>
        </w:tc>
        <w:tc>
          <w:tcPr>
            <w:tcW w:w="1100" w:type="dxa"/>
            <w:vAlign w:val="center"/>
          </w:tcPr>
          <w:p w14:paraId="551C9197">
            <w:pPr>
              <w:pStyle w:val="15"/>
            </w:pPr>
            <w:r>
              <w:t>√</w:t>
            </w:r>
          </w:p>
        </w:tc>
        <w:tc>
          <w:tcPr>
            <w:tcW w:w="1100" w:type="dxa"/>
            <w:vAlign w:val="center"/>
          </w:tcPr>
          <w:p w14:paraId="440A272C">
            <w:pPr>
              <w:pStyle w:val="15"/>
            </w:pPr>
          </w:p>
        </w:tc>
        <w:tc>
          <w:tcPr>
            <w:tcW w:w="1100" w:type="dxa"/>
            <w:vAlign w:val="center"/>
          </w:tcPr>
          <w:p w14:paraId="548D8A3E">
            <w:pPr>
              <w:pStyle w:val="15"/>
            </w:pPr>
          </w:p>
        </w:tc>
        <w:tc>
          <w:tcPr>
            <w:tcW w:w="1099" w:type="dxa"/>
            <w:vAlign w:val="center"/>
          </w:tcPr>
          <w:p w14:paraId="54FD3C65">
            <w:pPr>
              <w:pStyle w:val="15"/>
            </w:pPr>
          </w:p>
        </w:tc>
        <w:tc>
          <w:tcPr>
            <w:tcW w:w="1099" w:type="dxa"/>
            <w:vAlign w:val="center"/>
          </w:tcPr>
          <w:p w14:paraId="1202E0A9">
            <w:pPr>
              <w:pStyle w:val="15"/>
            </w:pPr>
          </w:p>
        </w:tc>
        <w:tc>
          <w:tcPr>
            <w:tcW w:w="1100" w:type="dxa"/>
            <w:tcBorders>
              <w:right w:val="single" w:color="auto" w:sz="12" w:space="0"/>
            </w:tcBorders>
            <w:vAlign w:val="center"/>
          </w:tcPr>
          <w:p w14:paraId="13717170">
            <w:pPr>
              <w:pStyle w:val="15"/>
            </w:pPr>
            <w:r>
              <w:t>√</w:t>
            </w:r>
          </w:p>
        </w:tc>
      </w:tr>
      <w:tr w14:paraId="54B1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AFA478C">
            <w:pPr>
              <w:pStyle w:val="15"/>
            </w:pPr>
            <w:r>
              <w:rPr>
                <w:rFonts w:hint="eastAsia"/>
              </w:rPr>
              <w:t>9.政策制定（下）</w:t>
            </w:r>
          </w:p>
        </w:tc>
        <w:tc>
          <w:tcPr>
            <w:tcW w:w="1100" w:type="dxa"/>
            <w:vAlign w:val="center"/>
          </w:tcPr>
          <w:p w14:paraId="5E97A28C">
            <w:pPr>
              <w:pStyle w:val="15"/>
            </w:pPr>
            <w:r>
              <w:t>√</w:t>
            </w:r>
          </w:p>
        </w:tc>
        <w:tc>
          <w:tcPr>
            <w:tcW w:w="1100" w:type="dxa"/>
            <w:vAlign w:val="center"/>
          </w:tcPr>
          <w:p w14:paraId="7A43B9C9">
            <w:pPr>
              <w:pStyle w:val="15"/>
            </w:pPr>
            <w:r>
              <w:t>√</w:t>
            </w:r>
          </w:p>
        </w:tc>
        <w:tc>
          <w:tcPr>
            <w:tcW w:w="1100" w:type="dxa"/>
            <w:vAlign w:val="center"/>
          </w:tcPr>
          <w:p w14:paraId="133B4790">
            <w:pPr>
              <w:pStyle w:val="15"/>
            </w:pPr>
          </w:p>
        </w:tc>
        <w:tc>
          <w:tcPr>
            <w:tcW w:w="1099" w:type="dxa"/>
            <w:vAlign w:val="center"/>
          </w:tcPr>
          <w:p w14:paraId="64351662">
            <w:pPr>
              <w:pStyle w:val="15"/>
            </w:pPr>
            <w:r>
              <w:t>√</w:t>
            </w:r>
          </w:p>
        </w:tc>
        <w:tc>
          <w:tcPr>
            <w:tcW w:w="1099" w:type="dxa"/>
            <w:vAlign w:val="center"/>
          </w:tcPr>
          <w:p w14:paraId="63A89AD8">
            <w:pPr>
              <w:pStyle w:val="15"/>
            </w:pPr>
          </w:p>
        </w:tc>
        <w:tc>
          <w:tcPr>
            <w:tcW w:w="1100" w:type="dxa"/>
            <w:tcBorders>
              <w:right w:val="single" w:color="auto" w:sz="12" w:space="0"/>
            </w:tcBorders>
            <w:vAlign w:val="center"/>
          </w:tcPr>
          <w:p w14:paraId="56494A3A">
            <w:pPr>
              <w:pStyle w:val="15"/>
            </w:pPr>
          </w:p>
        </w:tc>
      </w:tr>
      <w:tr w14:paraId="105E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6A04D53">
            <w:pPr>
              <w:pStyle w:val="15"/>
            </w:pPr>
            <w:r>
              <w:rPr>
                <w:rFonts w:hint="eastAsia"/>
              </w:rPr>
              <w:t>10.政策执行（上）</w:t>
            </w:r>
          </w:p>
        </w:tc>
        <w:tc>
          <w:tcPr>
            <w:tcW w:w="1100" w:type="dxa"/>
            <w:vAlign w:val="center"/>
          </w:tcPr>
          <w:p w14:paraId="3EC33D86">
            <w:pPr>
              <w:pStyle w:val="15"/>
            </w:pPr>
            <w:r>
              <w:t>√</w:t>
            </w:r>
          </w:p>
        </w:tc>
        <w:tc>
          <w:tcPr>
            <w:tcW w:w="1100" w:type="dxa"/>
            <w:vAlign w:val="center"/>
          </w:tcPr>
          <w:p w14:paraId="631C0562">
            <w:pPr>
              <w:pStyle w:val="15"/>
            </w:pPr>
            <w:r>
              <w:t>√</w:t>
            </w:r>
          </w:p>
        </w:tc>
        <w:tc>
          <w:tcPr>
            <w:tcW w:w="1100" w:type="dxa"/>
            <w:vAlign w:val="center"/>
          </w:tcPr>
          <w:p w14:paraId="45077A49">
            <w:pPr>
              <w:pStyle w:val="15"/>
            </w:pPr>
          </w:p>
        </w:tc>
        <w:tc>
          <w:tcPr>
            <w:tcW w:w="1099" w:type="dxa"/>
            <w:vAlign w:val="center"/>
          </w:tcPr>
          <w:p w14:paraId="4AEB1BC2">
            <w:pPr>
              <w:pStyle w:val="15"/>
            </w:pPr>
            <w:r>
              <w:t>√</w:t>
            </w:r>
          </w:p>
        </w:tc>
        <w:tc>
          <w:tcPr>
            <w:tcW w:w="1099" w:type="dxa"/>
            <w:vAlign w:val="center"/>
          </w:tcPr>
          <w:p w14:paraId="3894C821">
            <w:pPr>
              <w:pStyle w:val="15"/>
            </w:pPr>
          </w:p>
        </w:tc>
        <w:tc>
          <w:tcPr>
            <w:tcW w:w="1100" w:type="dxa"/>
            <w:tcBorders>
              <w:right w:val="single" w:color="auto" w:sz="12" w:space="0"/>
            </w:tcBorders>
            <w:vAlign w:val="center"/>
          </w:tcPr>
          <w:p w14:paraId="3ECE6DFC">
            <w:pPr>
              <w:pStyle w:val="15"/>
            </w:pPr>
          </w:p>
        </w:tc>
      </w:tr>
      <w:tr w14:paraId="0DD6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728BEDC">
            <w:pPr>
              <w:pStyle w:val="15"/>
            </w:pPr>
            <w:r>
              <w:rPr>
                <w:rFonts w:hint="eastAsia"/>
              </w:rPr>
              <w:t>11.政策执行（下）</w:t>
            </w:r>
          </w:p>
        </w:tc>
        <w:tc>
          <w:tcPr>
            <w:tcW w:w="1100" w:type="dxa"/>
            <w:vAlign w:val="center"/>
          </w:tcPr>
          <w:p w14:paraId="412EAEED">
            <w:pPr>
              <w:pStyle w:val="15"/>
            </w:pPr>
            <w:r>
              <w:t>√</w:t>
            </w:r>
          </w:p>
        </w:tc>
        <w:tc>
          <w:tcPr>
            <w:tcW w:w="1100" w:type="dxa"/>
            <w:vAlign w:val="center"/>
          </w:tcPr>
          <w:p w14:paraId="36F98BFF">
            <w:pPr>
              <w:pStyle w:val="15"/>
            </w:pPr>
            <w:r>
              <w:t>√</w:t>
            </w:r>
          </w:p>
        </w:tc>
        <w:tc>
          <w:tcPr>
            <w:tcW w:w="1100" w:type="dxa"/>
            <w:vAlign w:val="center"/>
          </w:tcPr>
          <w:p w14:paraId="1E7C7D92">
            <w:pPr>
              <w:pStyle w:val="15"/>
            </w:pPr>
            <w:r>
              <w:t>√</w:t>
            </w:r>
          </w:p>
        </w:tc>
        <w:tc>
          <w:tcPr>
            <w:tcW w:w="1099" w:type="dxa"/>
            <w:vAlign w:val="center"/>
          </w:tcPr>
          <w:p w14:paraId="28EA0BE7">
            <w:pPr>
              <w:pStyle w:val="15"/>
            </w:pPr>
          </w:p>
        </w:tc>
        <w:tc>
          <w:tcPr>
            <w:tcW w:w="1099" w:type="dxa"/>
            <w:vAlign w:val="center"/>
          </w:tcPr>
          <w:p w14:paraId="35D769CC">
            <w:pPr>
              <w:pStyle w:val="15"/>
            </w:pPr>
          </w:p>
        </w:tc>
        <w:tc>
          <w:tcPr>
            <w:tcW w:w="1100" w:type="dxa"/>
            <w:tcBorders>
              <w:right w:val="single" w:color="auto" w:sz="12" w:space="0"/>
            </w:tcBorders>
            <w:vAlign w:val="center"/>
          </w:tcPr>
          <w:p w14:paraId="24027886">
            <w:pPr>
              <w:pStyle w:val="15"/>
            </w:pPr>
          </w:p>
        </w:tc>
      </w:tr>
      <w:tr w14:paraId="429F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77DEA4F">
            <w:pPr>
              <w:pStyle w:val="15"/>
            </w:pPr>
            <w:r>
              <w:rPr>
                <w:rFonts w:hint="eastAsia"/>
              </w:rPr>
              <w:t>12.政策评估（上）</w:t>
            </w:r>
          </w:p>
        </w:tc>
        <w:tc>
          <w:tcPr>
            <w:tcW w:w="1100" w:type="dxa"/>
            <w:vAlign w:val="center"/>
          </w:tcPr>
          <w:p w14:paraId="3492C63F">
            <w:pPr>
              <w:pStyle w:val="15"/>
            </w:pPr>
            <w:r>
              <w:t>√</w:t>
            </w:r>
          </w:p>
        </w:tc>
        <w:tc>
          <w:tcPr>
            <w:tcW w:w="1100" w:type="dxa"/>
            <w:vAlign w:val="center"/>
          </w:tcPr>
          <w:p w14:paraId="7DCC27F0">
            <w:pPr>
              <w:pStyle w:val="15"/>
            </w:pPr>
          </w:p>
        </w:tc>
        <w:tc>
          <w:tcPr>
            <w:tcW w:w="1100" w:type="dxa"/>
            <w:vAlign w:val="center"/>
          </w:tcPr>
          <w:p w14:paraId="1C252637">
            <w:pPr>
              <w:pStyle w:val="15"/>
            </w:pPr>
          </w:p>
        </w:tc>
        <w:tc>
          <w:tcPr>
            <w:tcW w:w="1099" w:type="dxa"/>
            <w:vAlign w:val="center"/>
          </w:tcPr>
          <w:p w14:paraId="5837C18E">
            <w:pPr>
              <w:pStyle w:val="15"/>
            </w:pPr>
          </w:p>
        </w:tc>
        <w:tc>
          <w:tcPr>
            <w:tcW w:w="1099" w:type="dxa"/>
            <w:vAlign w:val="center"/>
          </w:tcPr>
          <w:p w14:paraId="6E09398D">
            <w:pPr>
              <w:pStyle w:val="15"/>
            </w:pPr>
          </w:p>
        </w:tc>
        <w:tc>
          <w:tcPr>
            <w:tcW w:w="1100" w:type="dxa"/>
            <w:tcBorders>
              <w:right w:val="single" w:color="auto" w:sz="12" w:space="0"/>
            </w:tcBorders>
            <w:vAlign w:val="center"/>
          </w:tcPr>
          <w:p w14:paraId="72F1D5AC">
            <w:pPr>
              <w:pStyle w:val="15"/>
            </w:pPr>
            <w:r>
              <w:t>√</w:t>
            </w:r>
          </w:p>
        </w:tc>
      </w:tr>
      <w:tr w14:paraId="333C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E9A1E7E">
            <w:pPr>
              <w:pStyle w:val="15"/>
            </w:pPr>
            <w:r>
              <w:rPr>
                <w:rFonts w:hint="eastAsia"/>
              </w:rPr>
              <w:t>13政策评估（下）</w:t>
            </w:r>
          </w:p>
        </w:tc>
        <w:tc>
          <w:tcPr>
            <w:tcW w:w="1100" w:type="dxa"/>
            <w:vAlign w:val="center"/>
          </w:tcPr>
          <w:p w14:paraId="2990BB77">
            <w:pPr>
              <w:pStyle w:val="15"/>
            </w:pPr>
            <w:r>
              <w:t>√</w:t>
            </w:r>
          </w:p>
        </w:tc>
        <w:tc>
          <w:tcPr>
            <w:tcW w:w="1100" w:type="dxa"/>
            <w:vAlign w:val="center"/>
          </w:tcPr>
          <w:p w14:paraId="30748917">
            <w:pPr>
              <w:pStyle w:val="15"/>
            </w:pPr>
          </w:p>
        </w:tc>
        <w:tc>
          <w:tcPr>
            <w:tcW w:w="1100" w:type="dxa"/>
            <w:vAlign w:val="center"/>
          </w:tcPr>
          <w:p w14:paraId="01BC0E6D">
            <w:pPr>
              <w:pStyle w:val="15"/>
            </w:pPr>
          </w:p>
        </w:tc>
        <w:tc>
          <w:tcPr>
            <w:tcW w:w="1099" w:type="dxa"/>
            <w:vAlign w:val="center"/>
          </w:tcPr>
          <w:p w14:paraId="2682219F">
            <w:pPr>
              <w:pStyle w:val="15"/>
            </w:pPr>
          </w:p>
        </w:tc>
        <w:tc>
          <w:tcPr>
            <w:tcW w:w="1099" w:type="dxa"/>
            <w:vAlign w:val="center"/>
          </w:tcPr>
          <w:p w14:paraId="6950A92D">
            <w:pPr>
              <w:pStyle w:val="15"/>
            </w:pPr>
          </w:p>
        </w:tc>
        <w:tc>
          <w:tcPr>
            <w:tcW w:w="1100" w:type="dxa"/>
            <w:tcBorders>
              <w:right w:val="single" w:color="auto" w:sz="12" w:space="0"/>
            </w:tcBorders>
            <w:vAlign w:val="center"/>
          </w:tcPr>
          <w:p w14:paraId="56772114">
            <w:pPr>
              <w:pStyle w:val="15"/>
            </w:pPr>
            <w:r>
              <w:t>√</w:t>
            </w:r>
          </w:p>
        </w:tc>
      </w:tr>
      <w:tr w14:paraId="19E0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EBDE930">
            <w:pPr>
              <w:pStyle w:val="15"/>
            </w:pPr>
            <w:r>
              <w:rPr>
                <w:rFonts w:hint="eastAsia"/>
              </w:rPr>
              <w:t>14.政策终结（上）</w:t>
            </w:r>
          </w:p>
        </w:tc>
        <w:tc>
          <w:tcPr>
            <w:tcW w:w="1100" w:type="dxa"/>
            <w:vAlign w:val="center"/>
          </w:tcPr>
          <w:p w14:paraId="16A7BEAA">
            <w:pPr>
              <w:pStyle w:val="15"/>
            </w:pPr>
            <w:r>
              <w:t>√</w:t>
            </w:r>
          </w:p>
        </w:tc>
        <w:tc>
          <w:tcPr>
            <w:tcW w:w="1100" w:type="dxa"/>
            <w:vAlign w:val="center"/>
          </w:tcPr>
          <w:p w14:paraId="3C4A4CA3">
            <w:pPr>
              <w:pStyle w:val="15"/>
            </w:pPr>
          </w:p>
        </w:tc>
        <w:tc>
          <w:tcPr>
            <w:tcW w:w="1100" w:type="dxa"/>
            <w:vAlign w:val="center"/>
          </w:tcPr>
          <w:p w14:paraId="096ACAA2">
            <w:pPr>
              <w:pStyle w:val="15"/>
            </w:pPr>
          </w:p>
        </w:tc>
        <w:tc>
          <w:tcPr>
            <w:tcW w:w="1099" w:type="dxa"/>
            <w:vAlign w:val="center"/>
          </w:tcPr>
          <w:p w14:paraId="60EC4BEB">
            <w:pPr>
              <w:pStyle w:val="15"/>
            </w:pPr>
          </w:p>
        </w:tc>
        <w:tc>
          <w:tcPr>
            <w:tcW w:w="1099" w:type="dxa"/>
            <w:vAlign w:val="center"/>
          </w:tcPr>
          <w:p w14:paraId="64295082">
            <w:pPr>
              <w:pStyle w:val="15"/>
            </w:pPr>
          </w:p>
        </w:tc>
        <w:tc>
          <w:tcPr>
            <w:tcW w:w="1100" w:type="dxa"/>
            <w:tcBorders>
              <w:right w:val="single" w:color="auto" w:sz="12" w:space="0"/>
            </w:tcBorders>
            <w:vAlign w:val="center"/>
          </w:tcPr>
          <w:p w14:paraId="200278C6">
            <w:pPr>
              <w:pStyle w:val="15"/>
            </w:pPr>
            <w:r>
              <w:t>√</w:t>
            </w:r>
          </w:p>
        </w:tc>
      </w:tr>
      <w:tr w14:paraId="7F95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3593D77">
            <w:pPr>
              <w:pStyle w:val="15"/>
            </w:pPr>
            <w:r>
              <w:rPr>
                <w:rFonts w:hint="eastAsia"/>
              </w:rPr>
              <w:t>15.政策终结（中）</w:t>
            </w:r>
          </w:p>
        </w:tc>
        <w:tc>
          <w:tcPr>
            <w:tcW w:w="1100" w:type="dxa"/>
            <w:vAlign w:val="center"/>
          </w:tcPr>
          <w:p w14:paraId="5197E242">
            <w:pPr>
              <w:pStyle w:val="15"/>
            </w:pPr>
            <w:r>
              <w:t>√</w:t>
            </w:r>
          </w:p>
        </w:tc>
        <w:tc>
          <w:tcPr>
            <w:tcW w:w="1100" w:type="dxa"/>
            <w:vAlign w:val="center"/>
          </w:tcPr>
          <w:p w14:paraId="4ACFEA9F">
            <w:pPr>
              <w:pStyle w:val="15"/>
            </w:pPr>
          </w:p>
        </w:tc>
        <w:tc>
          <w:tcPr>
            <w:tcW w:w="1100" w:type="dxa"/>
            <w:vAlign w:val="center"/>
          </w:tcPr>
          <w:p w14:paraId="2568BE24">
            <w:pPr>
              <w:pStyle w:val="15"/>
            </w:pPr>
          </w:p>
        </w:tc>
        <w:tc>
          <w:tcPr>
            <w:tcW w:w="1099" w:type="dxa"/>
            <w:vAlign w:val="center"/>
          </w:tcPr>
          <w:p w14:paraId="3E531F87">
            <w:pPr>
              <w:pStyle w:val="15"/>
            </w:pPr>
          </w:p>
        </w:tc>
        <w:tc>
          <w:tcPr>
            <w:tcW w:w="1099" w:type="dxa"/>
            <w:vAlign w:val="center"/>
          </w:tcPr>
          <w:p w14:paraId="15ED5D94">
            <w:pPr>
              <w:pStyle w:val="15"/>
            </w:pPr>
          </w:p>
        </w:tc>
        <w:tc>
          <w:tcPr>
            <w:tcW w:w="1100" w:type="dxa"/>
            <w:tcBorders>
              <w:right w:val="single" w:color="auto" w:sz="12" w:space="0"/>
            </w:tcBorders>
            <w:vAlign w:val="center"/>
          </w:tcPr>
          <w:p w14:paraId="4E2BC0F2">
            <w:pPr>
              <w:pStyle w:val="15"/>
            </w:pPr>
            <w:r>
              <w:t>√</w:t>
            </w:r>
          </w:p>
        </w:tc>
      </w:tr>
      <w:tr w14:paraId="04D6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3266526D">
            <w:pPr>
              <w:pStyle w:val="15"/>
            </w:pPr>
            <w:r>
              <w:rPr>
                <w:rFonts w:hint="eastAsia"/>
              </w:rPr>
              <w:t>16.政策终结（下）</w:t>
            </w:r>
          </w:p>
        </w:tc>
        <w:tc>
          <w:tcPr>
            <w:tcW w:w="1100" w:type="dxa"/>
            <w:tcBorders>
              <w:bottom w:val="single" w:color="auto" w:sz="12" w:space="0"/>
            </w:tcBorders>
            <w:vAlign w:val="center"/>
          </w:tcPr>
          <w:p w14:paraId="1A74EC40">
            <w:pPr>
              <w:pStyle w:val="15"/>
            </w:pPr>
            <w:r>
              <w:t>√</w:t>
            </w:r>
          </w:p>
        </w:tc>
        <w:tc>
          <w:tcPr>
            <w:tcW w:w="1100" w:type="dxa"/>
            <w:tcBorders>
              <w:bottom w:val="single" w:color="auto" w:sz="12" w:space="0"/>
            </w:tcBorders>
            <w:vAlign w:val="center"/>
          </w:tcPr>
          <w:p w14:paraId="12982620">
            <w:pPr>
              <w:pStyle w:val="15"/>
            </w:pPr>
          </w:p>
        </w:tc>
        <w:tc>
          <w:tcPr>
            <w:tcW w:w="1100" w:type="dxa"/>
            <w:tcBorders>
              <w:bottom w:val="single" w:color="auto" w:sz="12" w:space="0"/>
            </w:tcBorders>
            <w:vAlign w:val="center"/>
          </w:tcPr>
          <w:p w14:paraId="71FB490D">
            <w:pPr>
              <w:pStyle w:val="15"/>
            </w:pPr>
          </w:p>
        </w:tc>
        <w:tc>
          <w:tcPr>
            <w:tcW w:w="1099" w:type="dxa"/>
            <w:tcBorders>
              <w:bottom w:val="single" w:color="auto" w:sz="12" w:space="0"/>
            </w:tcBorders>
            <w:vAlign w:val="center"/>
          </w:tcPr>
          <w:p w14:paraId="502E771A">
            <w:pPr>
              <w:pStyle w:val="15"/>
            </w:pPr>
          </w:p>
        </w:tc>
        <w:tc>
          <w:tcPr>
            <w:tcW w:w="1099" w:type="dxa"/>
            <w:tcBorders>
              <w:bottom w:val="single" w:color="auto" w:sz="12" w:space="0"/>
            </w:tcBorders>
            <w:vAlign w:val="center"/>
          </w:tcPr>
          <w:p w14:paraId="219BF232">
            <w:pPr>
              <w:pStyle w:val="15"/>
            </w:pPr>
          </w:p>
        </w:tc>
        <w:tc>
          <w:tcPr>
            <w:tcW w:w="1100" w:type="dxa"/>
            <w:tcBorders>
              <w:bottom w:val="single" w:color="auto" w:sz="12" w:space="0"/>
              <w:right w:val="single" w:color="auto" w:sz="12" w:space="0"/>
            </w:tcBorders>
            <w:vAlign w:val="center"/>
          </w:tcPr>
          <w:p w14:paraId="76A72228">
            <w:pPr>
              <w:pStyle w:val="15"/>
            </w:pPr>
            <w:r>
              <w:t>√</w:t>
            </w:r>
          </w:p>
        </w:tc>
      </w:tr>
    </w:tbl>
    <w:p w14:paraId="2BBB5134">
      <w:pPr>
        <w:pStyle w:val="18"/>
        <w:spacing w:before="81"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07E7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4C270750">
            <w:pPr>
              <w:jc w:val="both"/>
              <w:rPr>
                <w:rFonts w:hint="eastAsia"/>
              </w:rPr>
            </w:pPr>
            <w:r>
              <w:rPr>
                <w:rFonts w:hint="eastAsia"/>
              </w:rPr>
              <w:t>教学单元</w:t>
            </w:r>
          </w:p>
        </w:tc>
        <w:tc>
          <w:tcPr>
            <w:tcW w:w="2755" w:type="dxa"/>
            <w:vMerge w:val="restart"/>
            <w:tcBorders>
              <w:top w:val="single" w:color="auto" w:sz="12" w:space="0"/>
            </w:tcBorders>
            <w:vAlign w:val="center"/>
          </w:tcPr>
          <w:p w14:paraId="10507696">
            <w:pPr>
              <w:pStyle w:val="14"/>
            </w:pPr>
            <w:r>
              <w:rPr>
                <w:rFonts w:hint="eastAsia"/>
              </w:rPr>
              <w:t>教与学方式</w:t>
            </w:r>
          </w:p>
        </w:tc>
        <w:tc>
          <w:tcPr>
            <w:tcW w:w="1738" w:type="dxa"/>
            <w:vMerge w:val="restart"/>
            <w:tcBorders>
              <w:top w:val="single" w:color="auto" w:sz="12" w:space="0"/>
            </w:tcBorders>
            <w:vAlign w:val="center"/>
          </w:tcPr>
          <w:p w14:paraId="79E208E5">
            <w:pPr>
              <w:pStyle w:val="14"/>
            </w:pPr>
            <w:r>
              <w:rPr>
                <w:rFonts w:hint="eastAsia"/>
              </w:rPr>
              <w:t>考核方式</w:t>
            </w:r>
          </w:p>
        </w:tc>
        <w:tc>
          <w:tcPr>
            <w:tcW w:w="2111" w:type="dxa"/>
            <w:gridSpan w:val="3"/>
            <w:tcBorders>
              <w:top w:val="single" w:color="auto" w:sz="12" w:space="0"/>
              <w:right w:val="single" w:color="auto" w:sz="12" w:space="0"/>
            </w:tcBorders>
            <w:vAlign w:val="center"/>
          </w:tcPr>
          <w:p w14:paraId="6F7C2011">
            <w:pPr>
              <w:pStyle w:val="14"/>
            </w:pPr>
            <w:r>
              <w:rPr>
                <w:rFonts w:hint="eastAsia"/>
              </w:rPr>
              <w:t>学时分配</w:t>
            </w:r>
          </w:p>
        </w:tc>
      </w:tr>
      <w:tr w14:paraId="2632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47233F13">
            <w:pPr>
              <w:jc w:val="both"/>
              <w:rPr>
                <w:rFonts w:hint="eastAsia"/>
              </w:rPr>
            </w:pPr>
          </w:p>
        </w:tc>
        <w:tc>
          <w:tcPr>
            <w:tcW w:w="2755" w:type="dxa"/>
            <w:vMerge w:val="continue"/>
          </w:tcPr>
          <w:p w14:paraId="2E37A7CD">
            <w:pPr>
              <w:jc w:val="both"/>
              <w:rPr>
                <w:rFonts w:hint="eastAsia"/>
              </w:rPr>
            </w:pPr>
          </w:p>
        </w:tc>
        <w:tc>
          <w:tcPr>
            <w:tcW w:w="1738" w:type="dxa"/>
            <w:vMerge w:val="continue"/>
          </w:tcPr>
          <w:p w14:paraId="282D2C88">
            <w:pPr>
              <w:jc w:val="both"/>
              <w:rPr>
                <w:rFonts w:hint="eastAsia"/>
              </w:rPr>
            </w:pPr>
          </w:p>
        </w:tc>
        <w:tc>
          <w:tcPr>
            <w:tcW w:w="725" w:type="dxa"/>
            <w:vAlign w:val="center"/>
          </w:tcPr>
          <w:p w14:paraId="681214B4">
            <w:pPr>
              <w:jc w:val="both"/>
              <w:rPr>
                <w:rFonts w:hint="eastAsia"/>
              </w:rPr>
            </w:pPr>
            <w:r>
              <w:rPr>
                <w:rFonts w:hint="eastAsia"/>
              </w:rPr>
              <w:t>理论</w:t>
            </w:r>
          </w:p>
        </w:tc>
        <w:tc>
          <w:tcPr>
            <w:tcW w:w="669" w:type="dxa"/>
            <w:vAlign w:val="center"/>
          </w:tcPr>
          <w:p w14:paraId="18B1192E">
            <w:pPr>
              <w:jc w:val="both"/>
              <w:rPr>
                <w:rFonts w:hint="eastAsia"/>
              </w:rPr>
            </w:pPr>
            <w:r>
              <w:rPr>
                <w:rFonts w:hint="eastAsia"/>
              </w:rPr>
              <w:t>实践</w:t>
            </w:r>
          </w:p>
        </w:tc>
        <w:tc>
          <w:tcPr>
            <w:tcW w:w="717" w:type="dxa"/>
            <w:tcBorders>
              <w:right w:val="single" w:color="auto" w:sz="12" w:space="0"/>
            </w:tcBorders>
            <w:vAlign w:val="center"/>
          </w:tcPr>
          <w:p w14:paraId="5D1FC0BE">
            <w:pPr>
              <w:jc w:val="both"/>
              <w:rPr>
                <w:rFonts w:hint="eastAsia"/>
              </w:rPr>
            </w:pPr>
            <w:r>
              <w:rPr>
                <w:rFonts w:hint="eastAsia"/>
              </w:rPr>
              <w:t>小计</w:t>
            </w:r>
          </w:p>
        </w:tc>
      </w:tr>
      <w:tr w14:paraId="1C1E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jc w:val="center"/>
        </w:trPr>
        <w:tc>
          <w:tcPr>
            <w:tcW w:w="1872" w:type="dxa"/>
            <w:tcBorders>
              <w:left w:val="single" w:color="auto" w:sz="12" w:space="0"/>
            </w:tcBorders>
          </w:tcPr>
          <w:p w14:paraId="6B29ED06">
            <w:pPr>
              <w:pStyle w:val="15"/>
              <w:jc w:val="both"/>
            </w:pPr>
            <w:r>
              <w:rPr>
                <w:rFonts w:hint="eastAsia"/>
              </w:rPr>
              <w:t>1.绪论</w:t>
            </w:r>
          </w:p>
        </w:tc>
        <w:tc>
          <w:tcPr>
            <w:tcW w:w="2755" w:type="dxa"/>
          </w:tcPr>
          <w:p w14:paraId="4276E276">
            <w:pPr>
              <w:jc w:val="both"/>
              <w:rPr>
                <w:rFonts w:hint="eastAsia"/>
              </w:rPr>
            </w:pPr>
            <w:r>
              <w:rPr>
                <w:rFonts w:hint="eastAsia"/>
              </w:rPr>
              <w:t>教授</w:t>
            </w:r>
          </w:p>
        </w:tc>
        <w:tc>
          <w:tcPr>
            <w:tcW w:w="1738" w:type="dxa"/>
            <w:vAlign w:val="center"/>
          </w:tcPr>
          <w:p w14:paraId="65DA9644">
            <w:pPr>
              <w:jc w:val="both"/>
              <w:rPr>
                <w:rFonts w:hint="eastAsia"/>
              </w:rPr>
            </w:pPr>
            <w:r>
              <w:rPr>
                <w:rFonts w:hint="eastAsia"/>
              </w:rPr>
              <w:t>自我评估</w:t>
            </w:r>
          </w:p>
        </w:tc>
        <w:tc>
          <w:tcPr>
            <w:tcW w:w="725" w:type="dxa"/>
            <w:vAlign w:val="center"/>
          </w:tcPr>
          <w:p w14:paraId="0DC3A0E6">
            <w:pPr>
              <w:jc w:val="both"/>
              <w:rPr>
                <w:rFonts w:hint="eastAsia"/>
              </w:rPr>
            </w:pPr>
            <w:r>
              <w:rPr>
                <w:rFonts w:hint="eastAsia"/>
              </w:rPr>
              <w:t>0</w:t>
            </w:r>
          </w:p>
        </w:tc>
        <w:tc>
          <w:tcPr>
            <w:tcW w:w="669" w:type="dxa"/>
            <w:vAlign w:val="center"/>
          </w:tcPr>
          <w:p w14:paraId="25004424">
            <w:pPr>
              <w:jc w:val="both"/>
              <w:rPr>
                <w:rFonts w:hint="eastAsia"/>
              </w:rPr>
            </w:pPr>
            <w:r>
              <w:rPr>
                <w:rFonts w:hint="eastAsia"/>
              </w:rPr>
              <w:t>2</w:t>
            </w:r>
          </w:p>
        </w:tc>
        <w:tc>
          <w:tcPr>
            <w:tcW w:w="717" w:type="dxa"/>
            <w:tcBorders>
              <w:right w:val="single" w:color="auto" w:sz="12" w:space="0"/>
            </w:tcBorders>
            <w:vAlign w:val="center"/>
          </w:tcPr>
          <w:p w14:paraId="1642CF7B">
            <w:pPr>
              <w:jc w:val="both"/>
              <w:rPr>
                <w:rFonts w:hint="eastAsia"/>
              </w:rPr>
            </w:pPr>
            <w:r>
              <w:rPr>
                <w:rFonts w:hint="eastAsia"/>
              </w:rPr>
              <w:t>2</w:t>
            </w:r>
          </w:p>
        </w:tc>
      </w:tr>
      <w:tr w14:paraId="502A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51F8201A">
            <w:pPr>
              <w:pStyle w:val="15"/>
              <w:jc w:val="both"/>
            </w:pPr>
            <w:r>
              <w:rPr>
                <w:rFonts w:hint="eastAsia"/>
              </w:rPr>
              <w:t>2.公共政策的形式、类型、特征与作用（上）</w:t>
            </w:r>
          </w:p>
        </w:tc>
        <w:tc>
          <w:tcPr>
            <w:tcW w:w="2755" w:type="dxa"/>
          </w:tcPr>
          <w:p w14:paraId="36F46248">
            <w:pPr>
              <w:jc w:val="both"/>
              <w:rPr>
                <w:rFonts w:hint="eastAsia"/>
              </w:rPr>
            </w:pPr>
            <w:r>
              <w:rPr>
                <w:rFonts w:hint="eastAsia"/>
              </w:rPr>
              <w:t>教授+讨论</w:t>
            </w:r>
          </w:p>
        </w:tc>
        <w:tc>
          <w:tcPr>
            <w:tcW w:w="1738" w:type="dxa"/>
            <w:vAlign w:val="center"/>
          </w:tcPr>
          <w:p w14:paraId="586B4004">
            <w:pPr>
              <w:jc w:val="both"/>
              <w:rPr>
                <w:rFonts w:hint="eastAsia"/>
              </w:rPr>
            </w:pPr>
            <w:r>
              <w:rPr>
                <w:rFonts w:hint="eastAsia"/>
              </w:rPr>
              <w:t>同辈评估、课堂测验</w:t>
            </w:r>
          </w:p>
        </w:tc>
        <w:tc>
          <w:tcPr>
            <w:tcW w:w="725" w:type="dxa"/>
            <w:vAlign w:val="center"/>
          </w:tcPr>
          <w:p w14:paraId="2583CDD2">
            <w:pPr>
              <w:jc w:val="both"/>
              <w:rPr>
                <w:rFonts w:hint="eastAsia"/>
              </w:rPr>
            </w:pPr>
            <w:r>
              <w:rPr>
                <w:rFonts w:hint="eastAsia"/>
              </w:rPr>
              <w:t>2</w:t>
            </w:r>
          </w:p>
        </w:tc>
        <w:tc>
          <w:tcPr>
            <w:tcW w:w="669" w:type="dxa"/>
            <w:vAlign w:val="center"/>
          </w:tcPr>
          <w:p w14:paraId="4C7BA823">
            <w:pPr>
              <w:jc w:val="both"/>
              <w:rPr>
                <w:rFonts w:hint="eastAsia"/>
              </w:rPr>
            </w:pPr>
            <w:r>
              <w:rPr>
                <w:rFonts w:hint="eastAsia"/>
              </w:rPr>
              <w:t>0</w:t>
            </w:r>
          </w:p>
        </w:tc>
        <w:tc>
          <w:tcPr>
            <w:tcW w:w="717" w:type="dxa"/>
            <w:tcBorders>
              <w:right w:val="single" w:color="auto" w:sz="12" w:space="0"/>
            </w:tcBorders>
            <w:vAlign w:val="center"/>
          </w:tcPr>
          <w:p w14:paraId="3EEE1F0E">
            <w:pPr>
              <w:jc w:val="both"/>
              <w:rPr>
                <w:rFonts w:hint="eastAsia"/>
              </w:rPr>
            </w:pPr>
            <w:r>
              <w:rPr>
                <w:rFonts w:hint="eastAsia"/>
              </w:rPr>
              <w:t>2</w:t>
            </w:r>
          </w:p>
        </w:tc>
      </w:tr>
      <w:tr w14:paraId="65ED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7F46AC8D">
            <w:pPr>
              <w:pStyle w:val="15"/>
              <w:jc w:val="both"/>
            </w:pPr>
            <w:r>
              <w:rPr>
                <w:rFonts w:hint="eastAsia"/>
              </w:rPr>
              <w:t>3.公共政策的形式、类型、特征与作用（下）</w:t>
            </w:r>
          </w:p>
        </w:tc>
        <w:tc>
          <w:tcPr>
            <w:tcW w:w="2755" w:type="dxa"/>
          </w:tcPr>
          <w:p w14:paraId="55568A51">
            <w:pPr>
              <w:jc w:val="both"/>
              <w:rPr>
                <w:rFonts w:hint="eastAsia"/>
              </w:rPr>
            </w:pPr>
            <w:r>
              <w:rPr>
                <w:rFonts w:hint="eastAsia"/>
              </w:rPr>
              <w:t>教授+案例分析</w:t>
            </w:r>
          </w:p>
        </w:tc>
        <w:tc>
          <w:tcPr>
            <w:tcW w:w="1738" w:type="dxa"/>
          </w:tcPr>
          <w:p w14:paraId="7405313F">
            <w:pPr>
              <w:jc w:val="both"/>
              <w:rPr>
                <w:rFonts w:hint="eastAsia"/>
              </w:rPr>
            </w:pPr>
            <w:r>
              <w:rPr>
                <w:rFonts w:hint="eastAsia"/>
              </w:rPr>
              <w:t>案例分析</w:t>
            </w:r>
          </w:p>
        </w:tc>
        <w:tc>
          <w:tcPr>
            <w:tcW w:w="725" w:type="dxa"/>
            <w:vAlign w:val="center"/>
          </w:tcPr>
          <w:p w14:paraId="063F2657">
            <w:pPr>
              <w:jc w:val="both"/>
              <w:rPr>
                <w:rFonts w:hint="eastAsia"/>
              </w:rPr>
            </w:pPr>
            <w:r>
              <w:rPr>
                <w:rFonts w:hint="eastAsia"/>
              </w:rPr>
              <w:t>2</w:t>
            </w:r>
          </w:p>
        </w:tc>
        <w:tc>
          <w:tcPr>
            <w:tcW w:w="669" w:type="dxa"/>
            <w:vAlign w:val="center"/>
          </w:tcPr>
          <w:p w14:paraId="3FAE932C">
            <w:pPr>
              <w:jc w:val="both"/>
              <w:rPr>
                <w:rFonts w:hint="eastAsia"/>
              </w:rPr>
            </w:pPr>
            <w:r>
              <w:rPr>
                <w:rFonts w:hint="eastAsia"/>
              </w:rPr>
              <w:t>0</w:t>
            </w:r>
          </w:p>
        </w:tc>
        <w:tc>
          <w:tcPr>
            <w:tcW w:w="717" w:type="dxa"/>
            <w:tcBorders>
              <w:right w:val="single" w:color="auto" w:sz="12" w:space="0"/>
            </w:tcBorders>
            <w:vAlign w:val="center"/>
          </w:tcPr>
          <w:p w14:paraId="2750E856">
            <w:pPr>
              <w:jc w:val="both"/>
              <w:rPr>
                <w:rFonts w:hint="eastAsia"/>
              </w:rPr>
            </w:pPr>
            <w:r>
              <w:rPr>
                <w:rFonts w:hint="eastAsia"/>
              </w:rPr>
              <w:t>2</w:t>
            </w:r>
          </w:p>
        </w:tc>
      </w:tr>
      <w:tr w14:paraId="06EE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73BF30E8">
            <w:pPr>
              <w:pStyle w:val="15"/>
              <w:jc w:val="both"/>
            </w:pPr>
            <w:r>
              <w:rPr>
                <w:rFonts w:hint="eastAsia"/>
              </w:rPr>
              <w:t>4.政策主体、政策客体与政策环境（上）</w:t>
            </w:r>
          </w:p>
        </w:tc>
        <w:tc>
          <w:tcPr>
            <w:tcW w:w="2755" w:type="dxa"/>
          </w:tcPr>
          <w:p w14:paraId="08C429B3">
            <w:pPr>
              <w:jc w:val="both"/>
              <w:rPr>
                <w:rFonts w:hint="eastAsia"/>
              </w:rPr>
            </w:pPr>
            <w:r>
              <w:rPr>
                <w:rFonts w:hint="eastAsia"/>
              </w:rPr>
              <w:t>教授+练习</w:t>
            </w:r>
          </w:p>
        </w:tc>
        <w:tc>
          <w:tcPr>
            <w:tcW w:w="1738" w:type="dxa"/>
          </w:tcPr>
          <w:p w14:paraId="68805D6A">
            <w:pPr>
              <w:jc w:val="both"/>
              <w:rPr>
                <w:rFonts w:hint="eastAsia"/>
              </w:rPr>
            </w:pPr>
            <w:r>
              <w:rPr>
                <w:rFonts w:hint="eastAsia"/>
              </w:rPr>
              <w:t>课堂小测验</w:t>
            </w:r>
          </w:p>
        </w:tc>
        <w:tc>
          <w:tcPr>
            <w:tcW w:w="725" w:type="dxa"/>
            <w:vAlign w:val="center"/>
          </w:tcPr>
          <w:p w14:paraId="1F8C9DDA">
            <w:pPr>
              <w:jc w:val="both"/>
              <w:rPr>
                <w:rFonts w:hint="eastAsia"/>
              </w:rPr>
            </w:pPr>
            <w:r>
              <w:rPr>
                <w:rFonts w:hint="eastAsia"/>
              </w:rPr>
              <w:t>2</w:t>
            </w:r>
          </w:p>
        </w:tc>
        <w:tc>
          <w:tcPr>
            <w:tcW w:w="669" w:type="dxa"/>
            <w:vAlign w:val="center"/>
          </w:tcPr>
          <w:p w14:paraId="70906EB6">
            <w:pPr>
              <w:jc w:val="both"/>
              <w:rPr>
                <w:rFonts w:hint="eastAsia"/>
              </w:rPr>
            </w:pPr>
            <w:r>
              <w:rPr>
                <w:rFonts w:hint="eastAsia"/>
              </w:rPr>
              <w:t>0</w:t>
            </w:r>
          </w:p>
        </w:tc>
        <w:tc>
          <w:tcPr>
            <w:tcW w:w="717" w:type="dxa"/>
            <w:tcBorders>
              <w:right w:val="single" w:color="auto" w:sz="12" w:space="0"/>
            </w:tcBorders>
            <w:vAlign w:val="center"/>
          </w:tcPr>
          <w:p w14:paraId="6FF436FF">
            <w:pPr>
              <w:jc w:val="both"/>
              <w:rPr>
                <w:rFonts w:hint="eastAsia"/>
              </w:rPr>
            </w:pPr>
            <w:r>
              <w:rPr>
                <w:rFonts w:hint="eastAsia"/>
              </w:rPr>
              <w:t>2</w:t>
            </w:r>
          </w:p>
        </w:tc>
      </w:tr>
      <w:tr w14:paraId="0CA9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12C71519">
            <w:pPr>
              <w:pStyle w:val="15"/>
              <w:jc w:val="both"/>
            </w:pPr>
            <w:r>
              <w:rPr>
                <w:rFonts w:hint="eastAsia"/>
              </w:rPr>
              <w:t>5.计政策主体、政策客体与政策环境（下）</w:t>
            </w:r>
          </w:p>
        </w:tc>
        <w:tc>
          <w:tcPr>
            <w:tcW w:w="2755" w:type="dxa"/>
          </w:tcPr>
          <w:p w14:paraId="7A811AAC">
            <w:pPr>
              <w:jc w:val="both"/>
              <w:rPr>
                <w:rFonts w:hint="eastAsia"/>
              </w:rPr>
            </w:pPr>
            <w:r>
              <w:rPr>
                <w:rFonts w:hint="eastAsia"/>
              </w:rPr>
              <w:t>教授</w:t>
            </w:r>
          </w:p>
        </w:tc>
        <w:tc>
          <w:tcPr>
            <w:tcW w:w="1738" w:type="dxa"/>
          </w:tcPr>
          <w:p w14:paraId="45E93A56">
            <w:pPr>
              <w:jc w:val="both"/>
              <w:rPr>
                <w:rFonts w:hint="eastAsia"/>
              </w:rPr>
            </w:pPr>
            <w:r>
              <w:rPr>
                <w:rFonts w:hint="eastAsia"/>
              </w:rPr>
              <w:t>案例</w:t>
            </w:r>
          </w:p>
        </w:tc>
        <w:tc>
          <w:tcPr>
            <w:tcW w:w="725" w:type="dxa"/>
            <w:vAlign w:val="center"/>
          </w:tcPr>
          <w:p w14:paraId="1F6FC6D7">
            <w:pPr>
              <w:jc w:val="both"/>
              <w:rPr>
                <w:rFonts w:hint="eastAsia"/>
              </w:rPr>
            </w:pPr>
            <w:r>
              <w:rPr>
                <w:rFonts w:hint="eastAsia"/>
              </w:rPr>
              <w:t>2</w:t>
            </w:r>
          </w:p>
        </w:tc>
        <w:tc>
          <w:tcPr>
            <w:tcW w:w="669" w:type="dxa"/>
            <w:vAlign w:val="center"/>
          </w:tcPr>
          <w:p w14:paraId="1E2BF887">
            <w:pPr>
              <w:jc w:val="both"/>
              <w:rPr>
                <w:rFonts w:hint="eastAsia"/>
              </w:rPr>
            </w:pPr>
            <w:r>
              <w:rPr>
                <w:rFonts w:hint="eastAsia"/>
              </w:rPr>
              <w:t>0</w:t>
            </w:r>
          </w:p>
        </w:tc>
        <w:tc>
          <w:tcPr>
            <w:tcW w:w="717" w:type="dxa"/>
            <w:tcBorders>
              <w:right w:val="single" w:color="auto" w:sz="12" w:space="0"/>
            </w:tcBorders>
            <w:vAlign w:val="center"/>
          </w:tcPr>
          <w:p w14:paraId="17EA2564">
            <w:pPr>
              <w:jc w:val="both"/>
              <w:rPr>
                <w:rFonts w:hint="eastAsia"/>
              </w:rPr>
            </w:pPr>
            <w:r>
              <w:rPr>
                <w:rFonts w:hint="eastAsia"/>
              </w:rPr>
              <w:t>2</w:t>
            </w:r>
          </w:p>
        </w:tc>
      </w:tr>
      <w:tr w14:paraId="0277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52F14741">
            <w:pPr>
              <w:pStyle w:val="15"/>
              <w:jc w:val="both"/>
            </w:pPr>
            <w:r>
              <w:rPr>
                <w:rFonts w:hint="eastAsia"/>
              </w:rPr>
              <w:t>6.政策模型及其相关理论（上）</w:t>
            </w:r>
          </w:p>
        </w:tc>
        <w:tc>
          <w:tcPr>
            <w:tcW w:w="2755" w:type="dxa"/>
          </w:tcPr>
          <w:p w14:paraId="0D4757BE">
            <w:pPr>
              <w:jc w:val="both"/>
              <w:rPr>
                <w:rFonts w:hint="eastAsia"/>
              </w:rPr>
            </w:pPr>
            <w:r>
              <w:rPr>
                <w:rFonts w:hint="eastAsia"/>
              </w:rPr>
              <w:t>教授</w:t>
            </w:r>
          </w:p>
        </w:tc>
        <w:tc>
          <w:tcPr>
            <w:tcW w:w="1738" w:type="dxa"/>
          </w:tcPr>
          <w:p w14:paraId="04FDC04F">
            <w:pPr>
              <w:jc w:val="both"/>
              <w:rPr>
                <w:rFonts w:hint="eastAsia"/>
              </w:rPr>
            </w:pPr>
            <w:r>
              <w:rPr>
                <w:rFonts w:hint="eastAsia"/>
              </w:rPr>
              <w:t>组织结构识别、分析</w:t>
            </w:r>
          </w:p>
        </w:tc>
        <w:tc>
          <w:tcPr>
            <w:tcW w:w="725" w:type="dxa"/>
            <w:vAlign w:val="center"/>
          </w:tcPr>
          <w:p w14:paraId="15C75797">
            <w:pPr>
              <w:jc w:val="both"/>
              <w:rPr>
                <w:rFonts w:hint="eastAsia"/>
              </w:rPr>
            </w:pPr>
            <w:r>
              <w:rPr>
                <w:rFonts w:hint="eastAsia"/>
              </w:rPr>
              <w:t>0</w:t>
            </w:r>
          </w:p>
        </w:tc>
        <w:tc>
          <w:tcPr>
            <w:tcW w:w="669" w:type="dxa"/>
            <w:vAlign w:val="center"/>
          </w:tcPr>
          <w:p w14:paraId="1B77FADF">
            <w:pPr>
              <w:jc w:val="both"/>
              <w:rPr>
                <w:rFonts w:hint="eastAsia"/>
              </w:rPr>
            </w:pPr>
            <w:r>
              <w:rPr>
                <w:rFonts w:hint="eastAsia"/>
              </w:rPr>
              <w:t>2</w:t>
            </w:r>
          </w:p>
        </w:tc>
        <w:tc>
          <w:tcPr>
            <w:tcW w:w="717" w:type="dxa"/>
            <w:tcBorders>
              <w:right w:val="single" w:color="auto" w:sz="12" w:space="0"/>
            </w:tcBorders>
            <w:vAlign w:val="center"/>
          </w:tcPr>
          <w:p w14:paraId="64E00DA2">
            <w:pPr>
              <w:jc w:val="both"/>
              <w:rPr>
                <w:rFonts w:hint="eastAsia"/>
              </w:rPr>
            </w:pPr>
            <w:r>
              <w:rPr>
                <w:rFonts w:hint="eastAsia"/>
              </w:rPr>
              <w:t>2</w:t>
            </w:r>
          </w:p>
        </w:tc>
      </w:tr>
      <w:tr w14:paraId="084D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1872" w:type="dxa"/>
            <w:tcBorders>
              <w:left w:val="single" w:color="auto" w:sz="12" w:space="0"/>
            </w:tcBorders>
          </w:tcPr>
          <w:p w14:paraId="4D768F7C">
            <w:pPr>
              <w:pStyle w:val="15"/>
              <w:jc w:val="both"/>
            </w:pPr>
            <w:r>
              <w:rPr>
                <w:rFonts w:hint="eastAsia"/>
              </w:rPr>
              <w:t>7.政策模型及其相关理论（下）</w:t>
            </w:r>
          </w:p>
        </w:tc>
        <w:tc>
          <w:tcPr>
            <w:tcW w:w="2755" w:type="dxa"/>
          </w:tcPr>
          <w:p w14:paraId="586B74EB">
            <w:pPr>
              <w:jc w:val="both"/>
              <w:rPr>
                <w:rFonts w:hint="eastAsia"/>
              </w:rPr>
            </w:pPr>
            <w:r>
              <w:rPr>
                <w:rFonts w:hint="eastAsia"/>
              </w:rPr>
              <w:t>教授</w:t>
            </w:r>
          </w:p>
        </w:tc>
        <w:tc>
          <w:tcPr>
            <w:tcW w:w="1738" w:type="dxa"/>
            <w:vAlign w:val="center"/>
          </w:tcPr>
          <w:p w14:paraId="2D71494B">
            <w:pPr>
              <w:jc w:val="both"/>
              <w:rPr>
                <w:rFonts w:hint="eastAsia"/>
              </w:rPr>
            </w:pPr>
            <w:r>
              <w:rPr>
                <w:rFonts w:hint="eastAsia"/>
              </w:rPr>
              <w:t>反思</w:t>
            </w:r>
          </w:p>
        </w:tc>
        <w:tc>
          <w:tcPr>
            <w:tcW w:w="725" w:type="dxa"/>
            <w:vAlign w:val="center"/>
          </w:tcPr>
          <w:p w14:paraId="6E1587A1">
            <w:pPr>
              <w:jc w:val="both"/>
              <w:rPr>
                <w:rFonts w:hint="eastAsia"/>
              </w:rPr>
            </w:pPr>
            <w:r>
              <w:rPr>
                <w:rFonts w:hint="eastAsia"/>
              </w:rPr>
              <w:t>2</w:t>
            </w:r>
          </w:p>
        </w:tc>
        <w:tc>
          <w:tcPr>
            <w:tcW w:w="669" w:type="dxa"/>
            <w:vAlign w:val="center"/>
          </w:tcPr>
          <w:p w14:paraId="4B010CF8">
            <w:pPr>
              <w:jc w:val="both"/>
              <w:rPr>
                <w:rFonts w:hint="eastAsia"/>
              </w:rPr>
            </w:pPr>
            <w:r>
              <w:rPr>
                <w:rFonts w:hint="eastAsia"/>
              </w:rPr>
              <w:t>0</w:t>
            </w:r>
          </w:p>
        </w:tc>
        <w:tc>
          <w:tcPr>
            <w:tcW w:w="717" w:type="dxa"/>
            <w:tcBorders>
              <w:right w:val="single" w:color="auto" w:sz="12" w:space="0"/>
            </w:tcBorders>
            <w:vAlign w:val="center"/>
          </w:tcPr>
          <w:p w14:paraId="025B6C13">
            <w:pPr>
              <w:jc w:val="both"/>
              <w:rPr>
                <w:rFonts w:hint="eastAsia"/>
              </w:rPr>
            </w:pPr>
            <w:r>
              <w:rPr>
                <w:rFonts w:hint="eastAsia"/>
              </w:rPr>
              <w:t>2</w:t>
            </w:r>
          </w:p>
        </w:tc>
      </w:tr>
      <w:tr w14:paraId="0B9A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2C4654D1">
            <w:pPr>
              <w:pStyle w:val="15"/>
              <w:jc w:val="both"/>
            </w:pPr>
            <w:r>
              <w:rPr>
                <w:rFonts w:hint="eastAsia"/>
              </w:rPr>
              <w:t>8.政策制定（上）</w:t>
            </w:r>
          </w:p>
        </w:tc>
        <w:tc>
          <w:tcPr>
            <w:tcW w:w="2755" w:type="dxa"/>
          </w:tcPr>
          <w:p w14:paraId="2130AB1D">
            <w:pPr>
              <w:jc w:val="both"/>
              <w:rPr>
                <w:rFonts w:hint="eastAsia"/>
              </w:rPr>
            </w:pPr>
            <w:r>
              <w:rPr>
                <w:rFonts w:hint="eastAsia"/>
              </w:rPr>
              <w:t>教授</w:t>
            </w:r>
          </w:p>
        </w:tc>
        <w:tc>
          <w:tcPr>
            <w:tcW w:w="1738" w:type="dxa"/>
            <w:vAlign w:val="center"/>
          </w:tcPr>
          <w:p w14:paraId="63212FEB">
            <w:pPr>
              <w:jc w:val="both"/>
              <w:rPr>
                <w:rFonts w:hint="eastAsia"/>
              </w:rPr>
            </w:pPr>
            <w:r>
              <w:rPr>
                <w:rFonts w:hint="eastAsia"/>
              </w:rPr>
              <w:t>案例</w:t>
            </w:r>
          </w:p>
        </w:tc>
        <w:tc>
          <w:tcPr>
            <w:tcW w:w="725" w:type="dxa"/>
            <w:vAlign w:val="center"/>
          </w:tcPr>
          <w:p w14:paraId="0B382B4B">
            <w:pPr>
              <w:jc w:val="both"/>
              <w:rPr>
                <w:rFonts w:hint="eastAsia"/>
              </w:rPr>
            </w:pPr>
            <w:r>
              <w:rPr>
                <w:rFonts w:hint="eastAsia"/>
              </w:rPr>
              <w:t>2</w:t>
            </w:r>
          </w:p>
        </w:tc>
        <w:tc>
          <w:tcPr>
            <w:tcW w:w="669" w:type="dxa"/>
            <w:vAlign w:val="center"/>
          </w:tcPr>
          <w:p w14:paraId="04E1A109">
            <w:pPr>
              <w:jc w:val="both"/>
              <w:rPr>
                <w:rFonts w:hint="eastAsia"/>
              </w:rPr>
            </w:pPr>
            <w:r>
              <w:rPr>
                <w:rFonts w:hint="eastAsia"/>
              </w:rPr>
              <w:t>0</w:t>
            </w:r>
          </w:p>
        </w:tc>
        <w:tc>
          <w:tcPr>
            <w:tcW w:w="717" w:type="dxa"/>
            <w:tcBorders>
              <w:right w:val="single" w:color="auto" w:sz="12" w:space="0"/>
            </w:tcBorders>
            <w:vAlign w:val="center"/>
          </w:tcPr>
          <w:p w14:paraId="5EEB8001">
            <w:pPr>
              <w:jc w:val="both"/>
              <w:rPr>
                <w:rFonts w:hint="eastAsia"/>
              </w:rPr>
            </w:pPr>
            <w:r>
              <w:rPr>
                <w:rFonts w:hint="eastAsia"/>
              </w:rPr>
              <w:t>2</w:t>
            </w:r>
          </w:p>
        </w:tc>
      </w:tr>
      <w:tr w14:paraId="019F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4234F10D">
            <w:pPr>
              <w:pStyle w:val="15"/>
              <w:jc w:val="both"/>
            </w:pPr>
            <w:r>
              <w:rPr>
                <w:rFonts w:hint="eastAsia"/>
              </w:rPr>
              <w:t>9.政策制定（下）</w:t>
            </w:r>
          </w:p>
        </w:tc>
        <w:tc>
          <w:tcPr>
            <w:tcW w:w="2755" w:type="dxa"/>
            <w:vAlign w:val="center"/>
          </w:tcPr>
          <w:p w14:paraId="041069FA">
            <w:pPr>
              <w:jc w:val="both"/>
              <w:rPr>
                <w:rFonts w:hint="eastAsia"/>
              </w:rPr>
            </w:pPr>
            <w:r>
              <w:rPr>
                <w:rFonts w:hint="eastAsia"/>
              </w:rPr>
              <w:t>教授+情景模拟</w:t>
            </w:r>
          </w:p>
        </w:tc>
        <w:tc>
          <w:tcPr>
            <w:tcW w:w="1738" w:type="dxa"/>
            <w:vAlign w:val="center"/>
          </w:tcPr>
          <w:p w14:paraId="04BE3EAA">
            <w:pPr>
              <w:jc w:val="both"/>
              <w:rPr>
                <w:rFonts w:hint="eastAsia"/>
              </w:rPr>
            </w:pPr>
            <w:r>
              <w:rPr>
                <w:rFonts w:hint="eastAsia"/>
              </w:rPr>
              <w:t>课堂展示</w:t>
            </w:r>
          </w:p>
        </w:tc>
        <w:tc>
          <w:tcPr>
            <w:tcW w:w="725" w:type="dxa"/>
            <w:vAlign w:val="center"/>
          </w:tcPr>
          <w:p w14:paraId="1176C4FF">
            <w:pPr>
              <w:jc w:val="both"/>
              <w:rPr>
                <w:rFonts w:hint="eastAsia"/>
              </w:rPr>
            </w:pPr>
            <w:r>
              <w:rPr>
                <w:rFonts w:hint="eastAsia"/>
              </w:rPr>
              <w:t>0</w:t>
            </w:r>
          </w:p>
        </w:tc>
        <w:tc>
          <w:tcPr>
            <w:tcW w:w="669" w:type="dxa"/>
            <w:vAlign w:val="center"/>
          </w:tcPr>
          <w:p w14:paraId="147017D2">
            <w:pPr>
              <w:jc w:val="both"/>
              <w:rPr>
                <w:rFonts w:hint="eastAsia"/>
              </w:rPr>
            </w:pPr>
            <w:r>
              <w:rPr>
                <w:rFonts w:hint="eastAsia"/>
              </w:rPr>
              <w:t>2</w:t>
            </w:r>
          </w:p>
        </w:tc>
        <w:tc>
          <w:tcPr>
            <w:tcW w:w="717" w:type="dxa"/>
            <w:tcBorders>
              <w:right w:val="single" w:color="auto" w:sz="12" w:space="0"/>
            </w:tcBorders>
            <w:vAlign w:val="center"/>
          </w:tcPr>
          <w:p w14:paraId="2B4E9B12">
            <w:pPr>
              <w:jc w:val="both"/>
              <w:rPr>
                <w:rFonts w:hint="eastAsia"/>
              </w:rPr>
            </w:pPr>
            <w:r>
              <w:rPr>
                <w:rFonts w:hint="eastAsia"/>
              </w:rPr>
              <w:t>2</w:t>
            </w:r>
          </w:p>
        </w:tc>
      </w:tr>
      <w:tr w14:paraId="5000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6CC12922">
            <w:pPr>
              <w:pStyle w:val="15"/>
              <w:jc w:val="both"/>
            </w:pPr>
            <w:r>
              <w:rPr>
                <w:rFonts w:hint="eastAsia"/>
              </w:rPr>
              <w:t>10.政策执行（上）</w:t>
            </w:r>
          </w:p>
        </w:tc>
        <w:tc>
          <w:tcPr>
            <w:tcW w:w="2755" w:type="dxa"/>
          </w:tcPr>
          <w:p w14:paraId="4953E461">
            <w:pPr>
              <w:jc w:val="both"/>
              <w:rPr>
                <w:rFonts w:hint="eastAsia"/>
              </w:rPr>
            </w:pPr>
            <w:r>
              <w:rPr>
                <w:rFonts w:hint="eastAsia"/>
              </w:rPr>
              <w:t>教授</w:t>
            </w:r>
          </w:p>
        </w:tc>
        <w:tc>
          <w:tcPr>
            <w:tcW w:w="1738" w:type="dxa"/>
            <w:vAlign w:val="center"/>
          </w:tcPr>
          <w:p w14:paraId="326D3954">
            <w:pPr>
              <w:jc w:val="both"/>
              <w:rPr>
                <w:rFonts w:hint="eastAsia"/>
              </w:rPr>
            </w:pPr>
            <w:r>
              <w:rPr>
                <w:rFonts w:hint="eastAsia"/>
              </w:rPr>
              <w:t>课堂小测验</w:t>
            </w:r>
          </w:p>
        </w:tc>
        <w:tc>
          <w:tcPr>
            <w:tcW w:w="725" w:type="dxa"/>
            <w:vAlign w:val="center"/>
          </w:tcPr>
          <w:p w14:paraId="233D080F">
            <w:pPr>
              <w:jc w:val="both"/>
              <w:rPr>
                <w:rFonts w:hint="eastAsia"/>
              </w:rPr>
            </w:pPr>
            <w:r>
              <w:rPr>
                <w:rFonts w:hint="eastAsia"/>
              </w:rPr>
              <w:t>2</w:t>
            </w:r>
          </w:p>
        </w:tc>
        <w:tc>
          <w:tcPr>
            <w:tcW w:w="669" w:type="dxa"/>
            <w:vAlign w:val="center"/>
          </w:tcPr>
          <w:p w14:paraId="776AF84B">
            <w:pPr>
              <w:jc w:val="both"/>
              <w:rPr>
                <w:rFonts w:hint="eastAsia"/>
              </w:rPr>
            </w:pPr>
            <w:r>
              <w:rPr>
                <w:rFonts w:hint="eastAsia"/>
              </w:rPr>
              <w:t>0</w:t>
            </w:r>
          </w:p>
        </w:tc>
        <w:tc>
          <w:tcPr>
            <w:tcW w:w="717" w:type="dxa"/>
            <w:tcBorders>
              <w:right w:val="single" w:color="auto" w:sz="12" w:space="0"/>
            </w:tcBorders>
            <w:vAlign w:val="center"/>
          </w:tcPr>
          <w:p w14:paraId="5DC45513">
            <w:pPr>
              <w:jc w:val="both"/>
              <w:rPr>
                <w:rFonts w:hint="eastAsia"/>
              </w:rPr>
            </w:pPr>
            <w:r>
              <w:rPr>
                <w:rFonts w:hint="eastAsia"/>
              </w:rPr>
              <w:t>2</w:t>
            </w:r>
          </w:p>
        </w:tc>
      </w:tr>
      <w:tr w14:paraId="4CE7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40843975">
            <w:pPr>
              <w:pStyle w:val="15"/>
              <w:jc w:val="both"/>
            </w:pPr>
            <w:r>
              <w:rPr>
                <w:rFonts w:hint="eastAsia"/>
              </w:rPr>
              <w:t>11.政策执行（下）</w:t>
            </w:r>
          </w:p>
        </w:tc>
        <w:tc>
          <w:tcPr>
            <w:tcW w:w="2755" w:type="dxa"/>
          </w:tcPr>
          <w:p w14:paraId="2B9D019E">
            <w:pPr>
              <w:jc w:val="both"/>
              <w:rPr>
                <w:rFonts w:hint="eastAsia"/>
              </w:rPr>
            </w:pPr>
            <w:r>
              <w:rPr>
                <w:rFonts w:hint="eastAsia"/>
              </w:rPr>
              <w:t>教授</w:t>
            </w:r>
          </w:p>
        </w:tc>
        <w:tc>
          <w:tcPr>
            <w:tcW w:w="1738" w:type="dxa"/>
            <w:vAlign w:val="center"/>
          </w:tcPr>
          <w:p w14:paraId="4153C225">
            <w:pPr>
              <w:jc w:val="both"/>
              <w:rPr>
                <w:rFonts w:hint="eastAsia"/>
              </w:rPr>
            </w:pPr>
            <w:r>
              <w:rPr>
                <w:rFonts w:hint="eastAsia"/>
              </w:rPr>
              <w:t>课堂展示、自我评估</w:t>
            </w:r>
          </w:p>
        </w:tc>
        <w:tc>
          <w:tcPr>
            <w:tcW w:w="725" w:type="dxa"/>
            <w:vAlign w:val="center"/>
          </w:tcPr>
          <w:p w14:paraId="454BE4AD">
            <w:pPr>
              <w:jc w:val="both"/>
              <w:rPr>
                <w:rFonts w:hint="eastAsia"/>
              </w:rPr>
            </w:pPr>
            <w:r>
              <w:rPr>
                <w:rFonts w:hint="eastAsia"/>
              </w:rPr>
              <w:t>2</w:t>
            </w:r>
          </w:p>
        </w:tc>
        <w:tc>
          <w:tcPr>
            <w:tcW w:w="669" w:type="dxa"/>
            <w:vAlign w:val="center"/>
          </w:tcPr>
          <w:p w14:paraId="0B909585">
            <w:pPr>
              <w:jc w:val="both"/>
              <w:rPr>
                <w:rFonts w:hint="eastAsia"/>
              </w:rPr>
            </w:pPr>
            <w:r>
              <w:rPr>
                <w:rFonts w:hint="eastAsia"/>
              </w:rPr>
              <w:t>0</w:t>
            </w:r>
          </w:p>
        </w:tc>
        <w:tc>
          <w:tcPr>
            <w:tcW w:w="717" w:type="dxa"/>
            <w:tcBorders>
              <w:right w:val="single" w:color="auto" w:sz="12" w:space="0"/>
            </w:tcBorders>
            <w:vAlign w:val="center"/>
          </w:tcPr>
          <w:p w14:paraId="44C4CC88">
            <w:pPr>
              <w:jc w:val="both"/>
              <w:rPr>
                <w:rFonts w:hint="eastAsia"/>
              </w:rPr>
            </w:pPr>
            <w:r>
              <w:rPr>
                <w:rFonts w:hint="eastAsia"/>
              </w:rPr>
              <w:t>2</w:t>
            </w:r>
          </w:p>
        </w:tc>
      </w:tr>
      <w:tr w14:paraId="5EE4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6458230B">
            <w:pPr>
              <w:pStyle w:val="15"/>
              <w:jc w:val="both"/>
            </w:pPr>
            <w:r>
              <w:rPr>
                <w:rFonts w:hint="eastAsia"/>
              </w:rPr>
              <w:t>12.政策评估（上）</w:t>
            </w:r>
          </w:p>
        </w:tc>
        <w:tc>
          <w:tcPr>
            <w:tcW w:w="2755" w:type="dxa"/>
            <w:vAlign w:val="center"/>
          </w:tcPr>
          <w:p w14:paraId="24455BED">
            <w:pPr>
              <w:jc w:val="both"/>
              <w:rPr>
                <w:rFonts w:hint="eastAsia"/>
              </w:rPr>
            </w:pPr>
            <w:r>
              <w:rPr>
                <w:rFonts w:hint="eastAsia"/>
              </w:rPr>
              <w:t>教授</w:t>
            </w:r>
          </w:p>
        </w:tc>
        <w:tc>
          <w:tcPr>
            <w:tcW w:w="1738" w:type="dxa"/>
            <w:vAlign w:val="center"/>
          </w:tcPr>
          <w:p w14:paraId="13E46167">
            <w:pPr>
              <w:jc w:val="both"/>
              <w:rPr>
                <w:rFonts w:hint="eastAsia"/>
              </w:rPr>
            </w:pPr>
            <w:r>
              <w:rPr>
                <w:rFonts w:hint="eastAsia"/>
              </w:rPr>
              <w:t>自我评估</w:t>
            </w:r>
          </w:p>
        </w:tc>
        <w:tc>
          <w:tcPr>
            <w:tcW w:w="725" w:type="dxa"/>
            <w:vAlign w:val="center"/>
          </w:tcPr>
          <w:p w14:paraId="3B7958C7">
            <w:pPr>
              <w:jc w:val="both"/>
              <w:rPr>
                <w:rFonts w:hint="eastAsia"/>
              </w:rPr>
            </w:pPr>
            <w:r>
              <w:rPr>
                <w:rFonts w:hint="eastAsia"/>
              </w:rPr>
              <w:t>2</w:t>
            </w:r>
          </w:p>
        </w:tc>
        <w:tc>
          <w:tcPr>
            <w:tcW w:w="669" w:type="dxa"/>
            <w:vAlign w:val="center"/>
          </w:tcPr>
          <w:p w14:paraId="394F9226">
            <w:pPr>
              <w:jc w:val="both"/>
              <w:rPr>
                <w:rFonts w:hint="eastAsia"/>
              </w:rPr>
            </w:pPr>
            <w:r>
              <w:rPr>
                <w:rFonts w:hint="eastAsia"/>
              </w:rPr>
              <w:t>0</w:t>
            </w:r>
          </w:p>
        </w:tc>
        <w:tc>
          <w:tcPr>
            <w:tcW w:w="717" w:type="dxa"/>
            <w:tcBorders>
              <w:right w:val="single" w:color="auto" w:sz="12" w:space="0"/>
            </w:tcBorders>
            <w:vAlign w:val="center"/>
          </w:tcPr>
          <w:p w14:paraId="3CA69D10">
            <w:pPr>
              <w:jc w:val="both"/>
              <w:rPr>
                <w:rFonts w:hint="eastAsia"/>
              </w:rPr>
            </w:pPr>
            <w:r>
              <w:rPr>
                <w:rFonts w:hint="eastAsia"/>
              </w:rPr>
              <w:t>2</w:t>
            </w:r>
          </w:p>
        </w:tc>
      </w:tr>
      <w:tr w14:paraId="14FF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7570CF99">
            <w:pPr>
              <w:pStyle w:val="15"/>
              <w:jc w:val="both"/>
            </w:pPr>
            <w:r>
              <w:rPr>
                <w:rFonts w:hint="eastAsia"/>
              </w:rPr>
              <w:t>13政策评估（下）</w:t>
            </w:r>
          </w:p>
        </w:tc>
        <w:tc>
          <w:tcPr>
            <w:tcW w:w="2755" w:type="dxa"/>
            <w:vAlign w:val="center"/>
          </w:tcPr>
          <w:p w14:paraId="03D913E7">
            <w:pPr>
              <w:jc w:val="both"/>
              <w:rPr>
                <w:rFonts w:hint="eastAsia"/>
              </w:rPr>
            </w:pPr>
            <w:r>
              <w:rPr>
                <w:rFonts w:hint="eastAsia"/>
              </w:rPr>
              <w:t>教授</w:t>
            </w:r>
          </w:p>
        </w:tc>
        <w:tc>
          <w:tcPr>
            <w:tcW w:w="1738" w:type="dxa"/>
            <w:vAlign w:val="center"/>
          </w:tcPr>
          <w:p w14:paraId="39DD2703">
            <w:pPr>
              <w:jc w:val="both"/>
              <w:rPr>
                <w:rFonts w:hint="eastAsia"/>
              </w:rPr>
            </w:pPr>
            <w:r>
              <w:rPr>
                <w:rFonts w:hint="eastAsia"/>
              </w:rPr>
              <w:t>自我评估</w:t>
            </w:r>
          </w:p>
        </w:tc>
        <w:tc>
          <w:tcPr>
            <w:tcW w:w="725" w:type="dxa"/>
            <w:vAlign w:val="center"/>
          </w:tcPr>
          <w:p w14:paraId="742E6A5D">
            <w:pPr>
              <w:jc w:val="both"/>
              <w:rPr>
                <w:rFonts w:hint="eastAsia"/>
              </w:rPr>
            </w:pPr>
            <w:r>
              <w:rPr>
                <w:rFonts w:hint="eastAsia"/>
              </w:rPr>
              <w:t>2</w:t>
            </w:r>
          </w:p>
        </w:tc>
        <w:tc>
          <w:tcPr>
            <w:tcW w:w="669" w:type="dxa"/>
            <w:vAlign w:val="center"/>
          </w:tcPr>
          <w:p w14:paraId="33B36E8B">
            <w:pPr>
              <w:jc w:val="both"/>
              <w:rPr>
                <w:rFonts w:hint="eastAsia"/>
              </w:rPr>
            </w:pPr>
            <w:r>
              <w:rPr>
                <w:rFonts w:hint="eastAsia"/>
              </w:rPr>
              <w:t>0</w:t>
            </w:r>
          </w:p>
        </w:tc>
        <w:tc>
          <w:tcPr>
            <w:tcW w:w="717" w:type="dxa"/>
            <w:tcBorders>
              <w:right w:val="single" w:color="auto" w:sz="12" w:space="0"/>
            </w:tcBorders>
            <w:vAlign w:val="center"/>
          </w:tcPr>
          <w:p w14:paraId="05A48E9C">
            <w:pPr>
              <w:jc w:val="both"/>
              <w:rPr>
                <w:rFonts w:hint="eastAsia"/>
              </w:rPr>
            </w:pPr>
            <w:r>
              <w:rPr>
                <w:rFonts w:hint="eastAsia"/>
              </w:rPr>
              <w:t>2</w:t>
            </w:r>
          </w:p>
        </w:tc>
      </w:tr>
      <w:tr w14:paraId="57E8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2FD31E1B">
            <w:pPr>
              <w:pStyle w:val="15"/>
              <w:jc w:val="both"/>
            </w:pPr>
            <w:r>
              <w:rPr>
                <w:rFonts w:hint="eastAsia"/>
              </w:rPr>
              <w:t>14.政策终结（上）</w:t>
            </w:r>
          </w:p>
        </w:tc>
        <w:tc>
          <w:tcPr>
            <w:tcW w:w="2755" w:type="dxa"/>
            <w:vAlign w:val="center"/>
          </w:tcPr>
          <w:p w14:paraId="5136C67A">
            <w:pPr>
              <w:jc w:val="both"/>
              <w:rPr>
                <w:rFonts w:ascii="Times New Roman" w:hAnsi="Times New Roman"/>
                <w:bCs/>
              </w:rPr>
            </w:pPr>
            <w:r>
              <w:rPr>
                <w:rFonts w:hint="eastAsia"/>
              </w:rPr>
              <w:t>教授</w:t>
            </w:r>
          </w:p>
        </w:tc>
        <w:tc>
          <w:tcPr>
            <w:tcW w:w="1738" w:type="dxa"/>
            <w:vAlign w:val="center"/>
          </w:tcPr>
          <w:p w14:paraId="3D6919E7">
            <w:pPr>
              <w:jc w:val="both"/>
              <w:rPr>
                <w:rFonts w:hint="eastAsia"/>
              </w:rPr>
            </w:pPr>
            <w:r>
              <w:rPr>
                <w:rFonts w:hint="eastAsia"/>
              </w:rPr>
              <w:t>小组讨论</w:t>
            </w:r>
          </w:p>
        </w:tc>
        <w:tc>
          <w:tcPr>
            <w:tcW w:w="725" w:type="dxa"/>
            <w:vAlign w:val="center"/>
          </w:tcPr>
          <w:p w14:paraId="041375C2">
            <w:pPr>
              <w:jc w:val="both"/>
              <w:rPr>
                <w:rFonts w:hint="eastAsia"/>
              </w:rPr>
            </w:pPr>
            <w:r>
              <w:rPr>
                <w:rFonts w:hint="eastAsia"/>
              </w:rPr>
              <w:t>0</w:t>
            </w:r>
          </w:p>
        </w:tc>
        <w:tc>
          <w:tcPr>
            <w:tcW w:w="669" w:type="dxa"/>
            <w:vAlign w:val="center"/>
          </w:tcPr>
          <w:p w14:paraId="799947D9">
            <w:pPr>
              <w:jc w:val="both"/>
              <w:rPr>
                <w:rFonts w:hint="eastAsia"/>
              </w:rPr>
            </w:pPr>
            <w:r>
              <w:rPr>
                <w:rFonts w:hint="eastAsia"/>
              </w:rPr>
              <w:t>2</w:t>
            </w:r>
          </w:p>
        </w:tc>
        <w:tc>
          <w:tcPr>
            <w:tcW w:w="717" w:type="dxa"/>
            <w:tcBorders>
              <w:right w:val="single" w:color="auto" w:sz="12" w:space="0"/>
            </w:tcBorders>
            <w:vAlign w:val="center"/>
          </w:tcPr>
          <w:p w14:paraId="08664EC4">
            <w:pPr>
              <w:jc w:val="both"/>
              <w:rPr>
                <w:rFonts w:hint="eastAsia"/>
              </w:rPr>
            </w:pPr>
            <w:r>
              <w:rPr>
                <w:rFonts w:hint="eastAsia"/>
              </w:rPr>
              <w:t>2</w:t>
            </w:r>
          </w:p>
        </w:tc>
      </w:tr>
      <w:tr w14:paraId="6BFF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084FC08B">
            <w:pPr>
              <w:pStyle w:val="15"/>
              <w:jc w:val="both"/>
            </w:pPr>
            <w:r>
              <w:rPr>
                <w:rFonts w:hint="eastAsia"/>
              </w:rPr>
              <w:t>15.政策终结（中）</w:t>
            </w:r>
          </w:p>
        </w:tc>
        <w:tc>
          <w:tcPr>
            <w:tcW w:w="2755" w:type="dxa"/>
            <w:vAlign w:val="center"/>
          </w:tcPr>
          <w:p w14:paraId="769A541B">
            <w:pPr>
              <w:jc w:val="both"/>
              <w:rPr>
                <w:rFonts w:ascii="Times New Roman" w:hAnsi="Times New Roman"/>
                <w:bCs/>
              </w:rPr>
            </w:pPr>
            <w:r>
              <w:rPr>
                <w:rFonts w:hint="eastAsia"/>
              </w:rPr>
              <w:t>教授</w:t>
            </w:r>
          </w:p>
        </w:tc>
        <w:tc>
          <w:tcPr>
            <w:tcW w:w="1738" w:type="dxa"/>
            <w:vAlign w:val="center"/>
          </w:tcPr>
          <w:p w14:paraId="1999982E">
            <w:pPr>
              <w:jc w:val="both"/>
              <w:rPr>
                <w:rFonts w:hint="eastAsia"/>
              </w:rPr>
            </w:pPr>
            <w:r>
              <w:rPr>
                <w:rFonts w:hint="eastAsia"/>
              </w:rPr>
              <w:t>小组讨论</w:t>
            </w:r>
          </w:p>
        </w:tc>
        <w:tc>
          <w:tcPr>
            <w:tcW w:w="725" w:type="dxa"/>
            <w:vAlign w:val="center"/>
          </w:tcPr>
          <w:p w14:paraId="346FE6AB">
            <w:pPr>
              <w:jc w:val="both"/>
              <w:rPr>
                <w:rFonts w:hint="eastAsia"/>
              </w:rPr>
            </w:pPr>
            <w:r>
              <w:rPr>
                <w:rFonts w:hint="eastAsia"/>
              </w:rPr>
              <w:t>2</w:t>
            </w:r>
          </w:p>
        </w:tc>
        <w:tc>
          <w:tcPr>
            <w:tcW w:w="669" w:type="dxa"/>
            <w:vAlign w:val="center"/>
          </w:tcPr>
          <w:p w14:paraId="43F0EC50">
            <w:pPr>
              <w:jc w:val="both"/>
              <w:rPr>
                <w:rFonts w:hint="eastAsia"/>
              </w:rPr>
            </w:pPr>
            <w:r>
              <w:rPr>
                <w:rFonts w:hint="eastAsia"/>
              </w:rPr>
              <w:t>0</w:t>
            </w:r>
          </w:p>
        </w:tc>
        <w:tc>
          <w:tcPr>
            <w:tcW w:w="717" w:type="dxa"/>
            <w:tcBorders>
              <w:right w:val="single" w:color="auto" w:sz="12" w:space="0"/>
            </w:tcBorders>
            <w:vAlign w:val="center"/>
          </w:tcPr>
          <w:p w14:paraId="0CA689C4">
            <w:pPr>
              <w:jc w:val="both"/>
              <w:rPr>
                <w:rFonts w:hint="eastAsia"/>
              </w:rPr>
            </w:pPr>
            <w:r>
              <w:rPr>
                <w:rFonts w:hint="eastAsia"/>
              </w:rPr>
              <w:t>2</w:t>
            </w:r>
          </w:p>
        </w:tc>
      </w:tr>
      <w:tr w14:paraId="262F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4EDCF895">
            <w:pPr>
              <w:pStyle w:val="15"/>
              <w:jc w:val="both"/>
            </w:pPr>
            <w:r>
              <w:rPr>
                <w:rFonts w:hint="eastAsia"/>
              </w:rPr>
              <w:t>16.政策终结（下）</w:t>
            </w:r>
          </w:p>
        </w:tc>
        <w:tc>
          <w:tcPr>
            <w:tcW w:w="2755" w:type="dxa"/>
            <w:vAlign w:val="center"/>
          </w:tcPr>
          <w:p w14:paraId="0E395974">
            <w:pPr>
              <w:jc w:val="both"/>
              <w:rPr>
                <w:rFonts w:ascii="Times New Roman" w:hAnsi="Times New Roman"/>
                <w:bCs/>
              </w:rPr>
            </w:pPr>
            <w:r>
              <w:rPr>
                <w:rFonts w:hint="eastAsia"/>
              </w:rPr>
              <w:t>教授</w:t>
            </w:r>
          </w:p>
        </w:tc>
        <w:tc>
          <w:tcPr>
            <w:tcW w:w="1738" w:type="dxa"/>
            <w:vAlign w:val="center"/>
          </w:tcPr>
          <w:p w14:paraId="49296B24">
            <w:pPr>
              <w:jc w:val="both"/>
              <w:rPr>
                <w:rFonts w:ascii="Times New Roman" w:hAnsi="Times New Roman"/>
                <w:bCs/>
              </w:rPr>
            </w:pPr>
            <w:r>
              <w:rPr>
                <w:rFonts w:hint="eastAsia"/>
              </w:rPr>
              <w:t>课堂小测验</w:t>
            </w:r>
          </w:p>
        </w:tc>
        <w:tc>
          <w:tcPr>
            <w:tcW w:w="725" w:type="dxa"/>
            <w:vAlign w:val="center"/>
          </w:tcPr>
          <w:p w14:paraId="5500202A">
            <w:pPr>
              <w:jc w:val="both"/>
              <w:rPr>
                <w:rFonts w:hint="eastAsia"/>
              </w:rPr>
            </w:pPr>
            <w:r>
              <w:rPr>
                <w:rFonts w:hint="eastAsia"/>
              </w:rPr>
              <w:t>2</w:t>
            </w:r>
          </w:p>
        </w:tc>
        <w:tc>
          <w:tcPr>
            <w:tcW w:w="669" w:type="dxa"/>
            <w:vAlign w:val="center"/>
          </w:tcPr>
          <w:p w14:paraId="00DECE2B">
            <w:pPr>
              <w:jc w:val="both"/>
              <w:rPr>
                <w:rFonts w:hint="eastAsia"/>
              </w:rPr>
            </w:pPr>
            <w:r>
              <w:rPr>
                <w:rFonts w:hint="eastAsia"/>
              </w:rPr>
              <w:t>0</w:t>
            </w:r>
          </w:p>
        </w:tc>
        <w:tc>
          <w:tcPr>
            <w:tcW w:w="717" w:type="dxa"/>
            <w:tcBorders>
              <w:right w:val="single" w:color="auto" w:sz="12" w:space="0"/>
            </w:tcBorders>
            <w:vAlign w:val="center"/>
          </w:tcPr>
          <w:p w14:paraId="7E97F21A">
            <w:pPr>
              <w:jc w:val="both"/>
              <w:rPr>
                <w:rFonts w:hint="eastAsia"/>
              </w:rPr>
            </w:pPr>
            <w:r>
              <w:rPr>
                <w:rFonts w:hint="eastAsia"/>
              </w:rPr>
              <w:t>2</w:t>
            </w:r>
          </w:p>
        </w:tc>
      </w:tr>
      <w:tr w14:paraId="2FB3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tcPr>
          <w:p w14:paraId="132F912A">
            <w:pPr>
              <w:pStyle w:val="15"/>
              <w:jc w:val="both"/>
            </w:pPr>
          </w:p>
        </w:tc>
        <w:tc>
          <w:tcPr>
            <w:tcW w:w="725" w:type="dxa"/>
            <w:tcBorders>
              <w:bottom w:val="single" w:color="auto" w:sz="12" w:space="0"/>
            </w:tcBorders>
            <w:vAlign w:val="center"/>
          </w:tcPr>
          <w:p w14:paraId="22E0BED8">
            <w:pPr>
              <w:jc w:val="both"/>
              <w:rPr>
                <w:rFonts w:hint="eastAsia"/>
              </w:rPr>
            </w:pPr>
            <w:r>
              <w:rPr>
                <w:rFonts w:hint="eastAsia"/>
              </w:rPr>
              <w:t>24</w:t>
            </w:r>
          </w:p>
        </w:tc>
        <w:tc>
          <w:tcPr>
            <w:tcW w:w="669" w:type="dxa"/>
            <w:tcBorders>
              <w:bottom w:val="single" w:color="auto" w:sz="12" w:space="0"/>
            </w:tcBorders>
            <w:vAlign w:val="center"/>
          </w:tcPr>
          <w:p w14:paraId="23061BFE">
            <w:pPr>
              <w:jc w:val="both"/>
              <w:rPr>
                <w:rFonts w:hint="eastAsia"/>
              </w:rPr>
            </w:pPr>
            <w:r>
              <w:rPr>
                <w:rFonts w:hint="eastAsia"/>
              </w:rPr>
              <w:t>8</w:t>
            </w:r>
          </w:p>
        </w:tc>
        <w:tc>
          <w:tcPr>
            <w:tcW w:w="717" w:type="dxa"/>
            <w:tcBorders>
              <w:bottom w:val="single" w:color="auto" w:sz="12" w:space="0"/>
              <w:right w:val="single" w:color="auto" w:sz="12" w:space="0"/>
            </w:tcBorders>
            <w:vAlign w:val="center"/>
          </w:tcPr>
          <w:p w14:paraId="3C6CA99A">
            <w:pPr>
              <w:jc w:val="both"/>
              <w:rPr>
                <w:rFonts w:hint="eastAsia"/>
              </w:rPr>
            </w:pPr>
            <w:r>
              <w:rPr>
                <w:rFonts w:hint="eastAsia"/>
              </w:rPr>
              <w:t>32</w:t>
            </w:r>
          </w:p>
        </w:tc>
      </w:tr>
    </w:tbl>
    <w:p w14:paraId="0E8FAE48">
      <w:pPr>
        <w:pStyle w:val="18"/>
        <w:spacing w:before="81"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4AA4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391DA732">
            <w:pPr>
              <w:pStyle w:val="14"/>
            </w:pPr>
            <w:r>
              <w:rPr>
                <w:rFonts w:hint="eastAsia"/>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41A3F4FE">
            <w:pPr>
              <w:pStyle w:val="14"/>
            </w:pPr>
            <w:r>
              <w:rPr>
                <w:rFonts w:hint="eastAsia"/>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49FA8738">
            <w:pPr>
              <w:pStyle w:val="14"/>
            </w:pPr>
            <w:r>
              <w:rPr>
                <w:rFonts w:hint="eastAsia"/>
              </w:rPr>
              <w:t>目标要求与主要内容</w:t>
            </w:r>
          </w:p>
        </w:tc>
        <w:tc>
          <w:tcPr>
            <w:tcW w:w="862" w:type="dxa"/>
            <w:tcBorders>
              <w:top w:val="single" w:color="auto" w:sz="12" w:space="0"/>
              <w:left w:val="single" w:color="auto" w:sz="4" w:space="0"/>
              <w:right w:val="single" w:color="auto" w:sz="4" w:space="0"/>
            </w:tcBorders>
            <w:shd w:val="clear" w:color="auto" w:fill="auto"/>
            <w:vAlign w:val="center"/>
          </w:tcPr>
          <w:p w14:paraId="2B224C1B">
            <w:pPr>
              <w:pStyle w:val="14"/>
            </w:pPr>
            <w:r>
              <w:rPr>
                <w:rFonts w:hint="eastAsia"/>
              </w:rPr>
              <w:t>实验</w:t>
            </w:r>
          </w:p>
          <w:p w14:paraId="5DCE7CB3">
            <w:pPr>
              <w:pStyle w:val="14"/>
            </w:pPr>
            <w:r>
              <w:rPr>
                <w:rFonts w:hint="eastAsia"/>
              </w:rPr>
              <w:t>时数</w:t>
            </w:r>
          </w:p>
        </w:tc>
        <w:tc>
          <w:tcPr>
            <w:tcW w:w="950" w:type="dxa"/>
            <w:tcBorders>
              <w:top w:val="single" w:color="auto" w:sz="12" w:space="0"/>
              <w:left w:val="single" w:color="auto" w:sz="4" w:space="0"/>
              <w:right w:val="single" w:color="auto" w:sz="12" w:space="0"/>
            </w:tcBorders>
            <w:shd w:val="clear" w:color="auto" w:fill="auto"/>
            <w:vAlign w:val="center"/>
          </w:tcPr>
          <w:p w14:paraId="5592D783">
            <w:pPr>
              <w:pStyle w:val="14"/>
            </w:pPr>
            <w:r>
              <w:rPr>
                <w:rFonts w:hint="eastAsia"/>
              </w:rPr>
              <w:t>实验</w:t>
            </w:r>
          </w:p>
          <w:p w14:paraId="7D62996C">
            <w:pPr>
              <w:pStyle w:val="14"/>
            </w:pPr>
            <w:r>
              <w:rPr>
                <w:rFonts w:hint="eastAsia"/>
              </w:rPr>
              <w:t>类型</w:t>
            </w:r>
          </w:p>
        </w:tc>
      </w:tr>
      <w:tr w14:paraId="1DF8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2E5E6B05">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73C6399">
            <w:pPr>
              <w:rPr>
                <w:rFonts w:hint="eastAsia"/>
                <w:color w:val="000000"/>
              </w:rPr>
            </w:pPr>
            <w:r>
              <w:rPr>
                <w:rFonts w:hint="eastAsia"/>
              </w:rPr>
              <w:t>公共政策的分析</w:t>
            </w:r>
          </w:p>
        </w:tc>
        <w:tc>
          <w:tcPr>
            <w:tcW w:w="4061" w:type="dxa"/>
            <w:tcBorders>
              <w:top w:val="single" w:color="auto" w:sz="4" w:space="0"/>
              <w:left w:val="single" w:color="auto" w:sz="4" w:space="0"/>
              <w:bottom w:val="single" w:color="auto" w:sz="4" w:space="0"/>
              <w:right w:val="single" w:color="auto" w:sz="4" w:space="0"/>
            </w:tcBorders>
            <w:vAlign w:val="center"/>
          </w:tcPr>
          <w:p w14:paraId="62C5DB0B">
            <w:pPr>
              <w:rPr>
                <w:rFonts w:hint="eastAsia"/>
                <w:color w:val="000000"/>
              </w:rPr>
            </w:pPr>
            <w:r>
              <w:rPr>
                <w:rFonts w:hint="eastAsia"/>
              </w:rPr>
              <w:t>案例分析</w:t>
            </w:r>
          </w:p>
        </w:tc>
        <w:tc>
          <w:tcPr>
            <w:tcW w:w="862" w:type="dxa"/>
            <w:tcBorders>
              <w:left w:val="single" w:color="auto" w:sz="4" w:space="0"/>
              <w:right w:val="single" w:color="auto" w:sz="4" w:space="0"/>
            </w:tcBorders>
            <w:shd w:val="clear" w:color="auto" w:fill="auto"/>
            <w:vAlign w:val="center"/>
          </w:tcPr>
          <w:p w14:paraId="5B711594">
            <w:pPr>
              <w:rPr>
                <w:rFonts w:hint="eastAsia"/>
              </w:rPr>
            </w:pPr>
            <w:r>
              <w:rPr>
                <w:rFonts w:hint="eastAsia"/>
              </w:rPr>
              <w:t>2</w:t>
            </w:r>
          </w:p>
        </w:tc>
        <w:tc>
          <w:tcPr>
            <w:tcW w:w="950" w:type="dxa"/>
            <w:tcBorders>
              <w:left w:val="single" w:color="auto" w:sz="4" w:space="0"/>
              <w:right w:val="single" w:color="auto" w:sz="12" w:space="0"/>
            </w:tcBorders>
            <w:shd w:val="clear" w:color="auto" w:fill="auto"/>
            <w:vAlign w:val="center"/>
          </w:tcPr>
          <w:p w14:paraId="1C55ADC7">
            <w:pPr>
              <w:rPr>
                <w:rFonts w:hint="eastAsia"/>
              </w:rPr>
            </w:pPr>
            <w:r>
              <w:rPr>
                <w:rFonts w:hint="eastAsia"/>
              </w:rPr>
              <w:t>综合型</w:t>
            </w:r>
          </w:p>
        </w:tc>
      </w:tr>
      <w:tr w14:paraId="77BB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E2FE807">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EE53C9E">
            <w:pPr>
              <w:rPr>
                <w:rFonts w:hint="eastAsia"/>
                <w:color w:val="000000"/>
              </w:rPr>
            </w:pPr>
            <w:r>
              <w:rPr>
                <w:rFonts w:hint="eastAsia"/>
              </w:rPr>
              <w:t>政策分析模型</w:t>
            </w:r>
          </w:p>
        </w:tc>
        <w:tc>
          <w:tcPr>
            <w:tcW w:w="4061" w:type="dxa"/>
            <w:tcBorders>
              <w:top w:val="single" w:color="auto" w:sz="4" w:space="0"/>
              <w:left w:val="single" w:color="auto" w:sz="4" w:space="0"/>
              <w:bottom w:val="single" w:color="auto" w:sz="4" w:space="0"/>
              <w:right w:val="single" w:color="auto" w:sz="4" w:space="0"/>
            </w:tcBorders>
            <w:vAlign w:val="center"/>
          </w:tcPr>
          <w:p w14:paraId="6B535EB3">
            <w:pPr>
              <w:rPr>
                <w:rFonts w:hint="eastAsia"/>
                <w:color w:val="000000"/>
              </w:rPr>
            </w:pPr>
            <w:r>
              <w:rPr>
                <w:rFonts w:hint="eastAsia"/>
              </w:rPr>
              <w:t>小组讨论</w:t>
            </w:r>
          </w:p>
        </w:tc>
        <w:tc>
          <w:tcPr>
            <w:tcW w:w="862" w:type="dxa"/>
            <w:tcBorders>
              <w:left w:val="single" w:color="auto" w:sz="4" w:space="0"/>
              <w:bottom w:val="single" w:color="auto" w:sz="4" w:space="0"/>
              <w:right w:val="single" w:color="auto" w:sz="4" w:space="0"/>
            </w:tcBorders>
            <w:shd w:val="clear" w:color="auto" w:fill="auto"/>
            <w:vAlign w:val="center"/>
          </w:tcPr>
          <w:p w14:paraId="7864E90B">
            <w:pPr>
              <w:rPr>
                <w:rFonts w:ascii="Times New Roman" w:hAnsi="Times New Roman"/>
                <w:color w:val="000000"/>
              </w:rPr>
            </w:pPr>
            <w:r>
              <w:rPr>
                <w:rFonts w:hint="eastAsia"/>
              </w:rPr>
              <w:t>2</w:t>
            </w:r>
          </w:p>
        </w:tc>
        <w:tc>
          <w:tcPr>
            <w:tcW w:w="950" w:type="dxa"/>
            <w:tcBorders>
              <w:left w:val="single" w:color="auto" w:sz="4" w:space="0"/>
              <w:bottom w:val="single" w:color="auto" w:sz="4" w:space="0"/>
              <w:right w:val="single" w:color="auto" w:sz="12" w:space="0"/>
            </w:tcBorders>
            <w:shd w:val="clear" w:color="auto" w:fill="auto"/>
            <w:vAlign w:val="center"/>
          </w:tcPr>
          <w:p w14:paraId="524D3A1D">
            <w:pPr>
              <w:rPr>
                <w:rFonts w:ascii="Times New Roman" w:hAnsi="Times New Roman"/>
                <w:color w:val="000000"/>
              </w:rPr>
            </w:pPr>
            <w:r>
              <w:rPr>
                <w:rFonts w:hint="eastAsia"/>
              </w:rPr>
              <w:t>综合型</w:t>
            </w:r>
          </w:p>
        </w:tc>
      </w:tr>
      <w:tr w14:paraId="675C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862CFB7">
            <w:pPr>
              <w:pStyle w:val="15"/>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1C78768">
            <w:pPr>
              <w:rPr>
                <w:rFonts w:hint="eastAsia"/>
                <w:color w:val="000000"/>
              </w:rPr>
            </w:pPr>
            <w:r>
              <w:rPr>
                <w:rFonts w:hint="eastAsia"/>
              </w:rPr>
              <w:t>公共政策制定</w:t>
            </w:r>
          </w:p>
        </w:tc>
        <w:tc>
          <w:tcPr>
            <w:tcW w:w="4061" w:type="dxa"/>
            <w:tcBorders>
              <w:top w:val="single" w:color="auto" w:sz="4" w:space="0"/>
              <w:left w:val="single" w:color="auto" w:sz="4" w:space="0"/>
              <w:bottom w:val="single" w:color="auto" w:sz="4" w:space="0"/>
              <w:right w:val="single" w:color="auto" w:sz="4" w:space="0"/>
            </w:tcBorders>
            <w:vAlign w:val="center"/>
          </w:tcPr>
          <w:p w14:paraId="4EA27826">
            <w:pPr>
              <w:rPr>
                <w:rFonts w:hint="eastAsia"/>
                <w:color w:val="000000"/>
              </w:rPr>
            </w:pPr>
            <w:r>
              <w:rPr>
                <w:rFonts w:hint="eastAsia"/>
              </w:rPr>
              <w:t>案例分析</w:t>
            </w:r>
          </w:p>
        </w:tc>
        <w:tc>
          <w:tcPr>
            <w:tcW w:w="862" w:type="dxa"/>
            <w:tcBorders>
              <w:left w:val="single" w:color="auto" w:sz="4" w:space="0"/>
              <w:right w:val="single" w:color="auto" w:sz="4" w:space="0"/>
            </w:tcBorders>
            <w:shd w:val="clear" w:color="auto" w:fill="auto"/>
            <w:vAlign w:val="center"/>
          </w:tcPr>
          <w:p w14:paraId="49E81BB3">
            <w:pPr>
              <w:rPr>
                <w:rFonts w:ascii="Times New Roman" w:hAnsi="Times New Roman"/>
                <w:color w:val="000000"/>
              </w:rPr>
            </w:pPr>
            <w:r>
              <w:rPr>
                <w:rFonts w:hint="eastAsia"/>
              </w:rPr>
              <w:t>2</w:t>
            </w:r>
          </w:p>
        </w:tc>
        <w:tc>
          <w:tcPr>
            <w:tcW w:w="950" w:type="dxa"/>
            <w:tcBorders>
              <w:left w:val="single" w:color="auto" w:sz="4" w:space="0"/>
              <w:right w:val="single" w:color="auto" w:sz="12" w:space="0"/>
            </w:tcBorders>
            <w:shd w:val="clear" w:color="auto" w:fill="auto"/>
            <w:vAlign w:val="center"/>
          </w:tcPr>
          <w:p w14:paraId="687B9052">
            <w:pPr>
              <w:rPr>
                <w:rFonts w:ascii="Times New Roman" w:hAnsi="Times New Roman"/>
                <w:color w:val="000000"/>
              </w:rPr>
            </w:pPr>
            <w:r>
              <w:rPr>
                <w:rFonts w:hint="eastAsia"/>
              </w:rPr>
              <w:t>综合型</w:t>
            </w:r>
          </w:p>
        </w:tc>
      </w:tr>
      <w:tr w14:paraId="1002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2F4A054">
            <w:pPr>
              <w:pStyle w:val="15"/>
            </w:pPr>
            <w:r>
              <w:rPr>
                <w:rFonts w:hint="eastAsia"/>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DB79E4A">
            <w:pPr>
              <w:rPr>
                <w:rFonts w:hint="eastAsia"/>
                <w:color w:val="000000"/>
              </w:rPr>
            </w:pPr>
            <w:r>
              <w:rPr>
                <w:rFonts w:hint="eastAsia"/>
              </w:rPr>
              <w:t>公共政策终结</w:t>
            </w:r>
          </w:p>
        </w:tc>
        <w:tc>
          <w:tcPr>
            <w:tcW w:w="4061" w:type="dxa"/>
            <w:tcBorders>
              <w:top w:val="single" w:color="auto" w:sz="4" w:space="0"/>
              <w:left w:val="single" w:color="auto" w:sz="4" w:space="0"/>
              <w:bottom w:val="single" w:color="auto" w:sz="4" w:space="0"/>
              <w:right w:val="single" w:color="auto" w:sz="4" w:space="0"/>
            </w:tcBorders>
            <w:vAlign w:val="center"/>
          </w:tcPr>
          <w:p w14:paraId="68406CAC">
            <w:pPr>
              <w:rPr>
                <w:rFonts w:hint="eastAsia"/>
                <w:color w:val="000000"/>
              </w:rPr>
            </w:pPr>
            <w:r>
              <w:rPr>
                <w:rFonts w:hint="eastAsia"/>
              </w:rPr>
              <w:t>案例分析</w:t>
            </w:r>
          </w:p>
        </w:tc>
        <w:tc>
          <w:tcPr>
            <w:tcW w:w="862" w:type="dxa"/>
            <w:tcBorders>
              <w:left w:val="single" w:color="auto" w:sz="4" w:space="0"/>
              <w:right w:val="single" w:color="auto" w:sz="4" w:space="0"/>
            </w:tcBorders>
            <w:shd w:val="clear" w:color="auto" w:fill="auto"/>
            <w:vAlign w:val="center"/>
          </w:tcPr>
          <w:p w14:paraId="0A9602FD">
            <w:pPr>
              <w:rPr>
                <w:rFonts w:ascii="Times New Roman" w:hAnsi="Times New Roman"/>
                <w:color w:val="000000"/>
              </w:rPr>
            </w:pPr>
            <w:r>
              <w:rPr>
                <w:rFonts w:hint="eastAsia"/>
              </w:rPr>
              <w:t>2</w:t>
            </w:r>
          </w:p>
        </w:tc>
        <w:tc>
          <w:tcPr>
            <w:tcW w:w="950" w:type="dxa"/>
            <w:tcBorders>
              <w:left w:val="single" w:color="auto" w:sz="4" w:space="0"/>
              <w:right w:val="single" w:color="auto" w:sz="12" w:space="0"/>
            </w:tcBorders>
            <w:shd w:val="clear" w:color="auto" w:fill="auto"/>
            <w:vAlign w:val="center"/>
          </w:tcPr>
          <w:p w14:paraId="37FD6B18">
            <w:pPr>
              <w:rPr>
                <w:rFonts w:ascii="Times New Roman" w:hAnsi="Times New Roman"/>
                <w:color w:val="000000"/>
              </w:rPr>
            </w:pPr>
            <w:r>
              <w:rPr>
                <w:rFonts w:hint="eastAsia"/>
              </w:rPr>
              <w:t>综合型</w:t>
            </w:r>
          </w:p>
        </w:tc>
      </w:tr>
      <w:tr w14:paraId="6864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417609D9">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96EBD91">
      <w:pPr>
        <w:pStyle w:val="17"/>
      </w:pPr>
      <w:bookmarkStart w:id="2" w:name="OLE_LINK1"/>
      <w:bookmarkStart w:id="3" w:name="OLE_LINK2"/>
      <w:r>
        <w:rPr>
          <w:rFonts w:hint="eastAsia"/>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AD5A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286B4C0D">
            <w:pPr>
              <w:pStyle w:val="15"/>
              <w:jc w:val="both"/>
            </w:pPr>
            <w:r>
              <w:rPr>
                <w:rFonts w:hint="eastAsia"/>
              </w:rPr>
              <w:t>第一，通过对国家重大方针政策的学习和掌握来引领学生把握国家的政治原则和方向，树立法治意识和道德规范。</w:t>
            </w:r>
          </w:p>
          <w:p w14:paraId="3751699D">
            <w:pPr>
              <w:pStyle w:val="15"/>
              <w:jc w:val="both"/>
            </w:pPr>
            <w:r>
              <w:rPr>
                <w:rFonts w:hint="eastAsia"/>
              </w:rPr>
              <w:t>第二，通过案例的选取和对比引导学生树立中国特色社会主义的道路自信、理论自信、制度自信和文化自信。</w:t>
            </w:r>
          </w:p>
          <w:p w14:paraId="494D6C2C">
            <w:pPr>
              <w:pStyle w:val="15"/>
              <w:jc w:val="both"/>
            </w:pPr>
            <w:r>
              <w:rPr>
                <w:rFonts w:hint="eastAsia"/>
              </w:rPr>
              <w:t>第三，通过让学生为社会问题设计政策方案的方式，不仅锻炼提高学生的专业素养和能力，也培养和提高他们的家国情怀、社会责任感和使命感。</w:t>
            </w:r>
          </w:p>
          <w:p w14:paraId="3A3BC068">
            <w:pPr>
              <w:pStyle w:val="15"/>
              <w:jc w:val="both"/>
            </w:pPr>
          </w:p>
          <w:p w14:paraId="21512941">
            <w:pPr>
              <w:pStyle w:val="15"/>
              <w:jc w:val="both"/>
            </w:pPr>
            <w:r>
              <w:rPr>
                <w:rFonts w:hint="eastAsia"/>
              </w:rPr>
              <w:t>以部分章节案例为例展示：</w:t>
            </w:r>
          </w:p>
          <w:p w14:paraId="41A8636D">
            <w:pPr>
              <w:pStyle w:val="15"/>
              <w:jc w:val="both"/>
            </w:pPr>
            <w:r>
              <w:rPr>
                <w:rFonts w:hint="eastAsia"/>
              </w:rPr>
              <w:t>1、</w:t>
            </w:r>
            <w:r>
              <w:t>给学生播放视频案例1并讨论可以用哪些理论模型进行解释</w:t>
            </w:r>
          </w:p>
          <w:p w14:paraId="73FB2B01">
            <w:pPr>
              <w:pStyle w:val="15"/>
              <w:jc w:val="both"/>
            </w:pPr>
            <w:r>
              <w:t>视频案例名称：美国利益集团左右枪支政策</w:t>
            </w:r>
          </w:p>
          <w:p w14:paraId="05ADC079">
            <w:pPr>
              <w:pStyle w:val="15"/>
              <w:jc w:val="both"/>
            </w:pPr>
            <w:r>
              <w:t>美国多起校园枪击案后，民众一直呼吁更强有力的控枪政策，但由于美国步枪协会这一强大的利益集团的干预和阻挠，相关政策迟迟不能出台。专业知识和能力训练：深入把握集团分析模型的内容并用于分析现实政策问题</w:t>
            </w:r>
          </w:p>
          <w:p w14:paraId="75BDA637">
            <w:pPr>
              <w:pStyle w:val="15"/>
              <w:jc w:val="both"/>
            </w:pPr>
            <w:r>
              <w:t>思政切入点：让学生了解西方利益集团干预政策过程，美国政府受到利益集团左右的情况，从而对西方“民主政治”的实质有更深刻的了解。</w:t>
            </w:r>
          </w:p>
          <w:p w14:paraId="7DE43DC0">
            <w:pPr>
              <w:pStyle w:val="15"/>
              <w:jc w:val="both"/>
            </w:pPr>
            <w:r>
              <w:rPr>
                <w:rFonts w:hint="eastAsia"/>
              </w:rPr>
              <w:t>2、</w:t>
            </w:r>
            <w:r>
              <w:t>给学生播放视频案例3并讨论可以用哪些理论模型进行解释视频案例名称：《我不是药神》获总理批示视频案例主要内容：电影《我不是药神》获总理批示，国家出面组织谈判帮助抗癌药物降价并纳入医保专业知识和能力训练：深入把握动态过程模型的内容并用于分析现实问题思政切入点：通过本案例的学习以及和上面西方案例的对比，让学生体会我国政府真正“以人民为中心”的执政理念，从而增强制度自信和爱国情感，并增强学生关注民生的社会责任感。</w:t>
            </w:r>
          </w:p>
          <w:p w14:paraId="3821FC37">
            <w:pPr>
              <w:pStyle w:val="15"/>
              <w:jc w:val="both"/>
            </w:pPr>
          </w:p>
        </w:tc>
      </w:tr>
    </w:tbl>
    <w:p w14:paraId="4259312F">
      <w:pPr>
        <w:pStyle w:val="17"/>
      </w:pPr>
      <w:r>
        <w:rPr>
          <w:rFonts w:hint="eastAsia"/>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0215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2C0AD6A">
            <w:pPr>
              <w:jc w:val="both"/>
              <w:rPr>
                <w:rFonts w:hint="eastAsia"/>
              </w:rPr>
            </w:pPr>
            <w:r>
              <w:rPr>
                <w:rFonts w:hint="eastAsia"/>
              </w:rPr>
              <w:t>总评构成</w:t>
            </w:r>
          </w:p>
        </w:tc>
        <w:tc>
          <w:tcPr>
            <w:tcW w:w="709" w:type="dxa"/>
            <w:vMerge w:val="restart"/>
            <w:tcBorders>
              <w:top w:val="single" w:color="auto" w:sz="12" w:space="0"/>
            </w:tcBorders>
            <w:vAlign w:val="center"/>
          </w:tcPr>
          <w:p w14:paraId="64C9B770">
            <w:pPr>
              <w:pStyle w:val="17"/>
              <w:jc w:val="both"/>
              <w:rPr>
                <w:rFonts w:hint="eastAsia" w:hAnsi="宋体"/>
              </w:rPr>
            </w:pPr>
            <w:r>
              <w:rPr>
                <w:rFonts w:hint="eastAsia"/>
              </w:rPr>
              <w:t>占比</w:t>
            </w:r>
          </w:p>
        </w:tc>
        <w:tc>
          <w:tcPr>
            <w:tcW w:w="2353" w:type="dxa"/>
            <w:vMerge w:val="restart"/>
            <w:tcBorders>
              <w:top w:val="single" w:color="auto" w:sz="12" w:space="0"/>
              <w:right w:val="double" w:color="auto" w:sz="4" w:space="0"/>
            </w:tcBorders>
            <w:vAlign w:val="center"/>
          </w:tcPr>
          <w:p w14:paraId="298F2E50">
            <w:pPr>
              <w:pStyle w:val="17"/>
              <w:jc w:val="both"/>
            </w:pPr>
            <w:r>
              <w:rPr>
                <w:rFonts w:hint="eastAsia"/>
              </w:rPr>
              <w:t>考核方式</w:t>
            </w:r>
          </w:p>
        </w:tc>
        <w:tc>
          <w:tcPr>
            <w:tcW w:w="3672" w:type="dxa"/>
            <w:gridSpan w:val="6"/>
            <w:tcBorders>
              <w:top w:val="single" w:color="auto" w:sz="12" w:space="0"/>
              <w:left w:val="double" w:color="auto" w:sz="4" w:space="0"/>
            </w:tcBorders>
            <w:vAlign w:val="center"/>
          </w:tcPr>
          <w:p w14:paraId="74F078BE">
            <w:pPr>
              <w:pStyle w:val="17"/>
              <w:jc w:val="both"/>
              <w:rPr>
                <w:rFonts w:hint="eastAsia" w:hAnsi="宋体"/>
              </w:rPr>
            </w:pPr>
            <w:r>
              <w:rPr>
                <w:rFonts w:hint="eastAsia"/>
              </w:rPr>
              <w:t>课程目标</w:t>
            </w:r>
          </w:p>
        </w:tc>
        <w:tc>
          <w:tcPr>
            <w:tcW w:w="706" w:type="dxa"/>
            <w:vMerge w:val="restart"/>
            <w:tcBorders>
              <w:top w:val="single" w:color="auto" w:sz="12" w:space="0"/>
              <w:right w:val="single" w:color="auto" w:sz="12" w:space="0"/>
            </w:tcBorders>
            <w:vAlign w:val="center"/>
          </w:tcPr>
          <w:p w14:paraId="48550E61">
            <w:pPr>
              <w:pStyle w:val="17"/>
              <w:jc w:val="both"/>
            </w:pPr>
            <w:r>
              <w:rPr>
                <w:rFonts w:hint="eastAsia"/>
              </w:rPr>
              <w:t>合计</w:t>
            </w:r>
          </w:p>
        </w:tc>
      </w:tr>
      <w:tr w14:paraId="3BC3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C2C0D71">
            <w:pPr>
              <w:jc w:val="both"/>
              <w:rPr>
                <w:rFonts w:hint="eastAsia"/>
              </w:rPr>
            </w:pPr>
          </w:p>
        </w:tc>
        <w:tc>
          <w:tcPr>
            <w:tcW w:w="709" w:type="dxa"/>
            <w:vMerge w:val="continue"/>
          </w:tcPr>
          <w:p w14:paraId="110C63ED">
            <w:pPr>
              <w:pStyle w:val="17"/>
              <w:jc w:val="both"/>
            </w:pPr>
          </w:p>
        </w:tc>
        <w:tc>
          <w:tcPr>
            <w:tcW w:w="2353" w:type="dxa"/>
            <w:vMerge w:val="continue"/>
            <w:tcBorders>
              <w:right w:val="double" w:color="auto" w:sz="4" w:space="0"/>
            </w:tcBorders>
          </w:tcPr>
          <w:p w14:paraId="2362243A">
            <w:pPr>
              <w:pStyle w:val="17"/>
              <w:jc w:val="both"/>
            </w:pPr>
          </w:p>
        </w:tc>
        <w:tc>
          <w:tcPr>
            <w:tcW w:w="612" w:type="dxa"/>
            <w:tcBorders>
              <w:left w:val="double" w:color="auto" w:sz="4" w:space="0"/>
            </w:tcBorders>
            <w:vAlign w:val="center"/>
          </w:tcPr>
          <w:p w14:paraId="071484F3">
            <w:pPr>
              <w:pStyle w:val="17"/>
              <w:jc w:val="both"/>
            </w:pPr>
            <w:r>
              <w:rPr>
                <w:rFonts w:hint="eastAsia"/>
              </w:rPr>
              <w:t>1</w:t>
            </w:r>
          </w:p>
        </w:tc>
        <w:tc>
          <w:tcPr>
            <w:tcW w:w="612" w:type="dxa"/>
            <w:vAlign w:val="center"/>
          </w:tcPr>
          <w:p w14:paraId="393D1F21">
            <w:pPr>
              <w:pStyle w:val="17"/>
              <w:jc w:val="both"/>
            </w:pPr>
            <w:r>
              <w:rPr>
                <w:rFonts w:hint="eastAsia"/>
              </w:rPr>
              <w:t>2</w:t>
            </w:r>
          </w:p>
        </w:tc>
        <w:tc>
          <w:tcPr>
            <w:tcW w:w="612" w:type="dxa"/>
            <w:vAlign w:val="center"/>
          </w:tcPr>
          <w:p w14:paraId="78E003B3">
            <w:pPr>
              <w:pStyle w:val="17"/>
              <w:jc w:val="both"/>
            </w:pPr>
            <w:r>
              <w:rPr>
                <w:rFonts w:hint="eastAsia"/>
              </w:rPr>
              <w:t>3</w:t>
            </w:r>
          </w:p>
        </w:tc>
        <w:tc>
          <w:tcPr>
            <w:tcW w:w="612" w:type="dxa"/>
            <w:vAlign w:val="center"/>
          </w:tcPr>
          <w:p w14:paraId="44FACFEE">
            <w:pPr>
              <w:pStyle w:val="17"/>
              <w:jc w:val="both"/>
            </w:pPr>
            <w:r>
              <w:rPr>
                <w:rFonts w:hint="eastAsia"/>
              </w:rPr>
              <w:t>4</w:t>
            </w:r>
          </w:p>
        </w:tc>
        <w:tc>
          <w:tcPr>
            <w:tcW w:w="612" w:type="dxa"/>
            <w:vAlign w:val="center"/>
          </w:tcPr>
          <w:p w14:paraId="6507B87F">
            <w:pPr>
              <w:pStyle w:val="17"/>
              <w:jc w:val="both"/>
            </w:pPr>
            <w:r>
              <w:rPr>
                <w:rFonts w:hint="eastAsia"/>
              </w:rPr>
              <w:t>5</w:t>
            </w:r>
          </w:p>
        </w:tc>
        <w:tc>
          <w:tcPr>
            <w:tcW w:w="612" w:type="dxa"/>
            <w:vAlign w:val="center"/>
          </w:tcPr>
          <w:p w14:paraId="743DD493">
            <w:pPr>
              <w:pStyle w:val="17"/>
              <w:jc w:val="both"/>
            </w:pPr>
            <w:r>
              <w:rPr>
                <w:rFonts w:hint="eastAsia"/>
              </w:rPr>
              <w:t>6</w:t>
            </w:r>
          </w:p>
        </w:tc>
        <w:tc>
          <w:tcPr>
            <w:tcW w:w="706" w:type="dxa"/>
            <w:vMerge w:val="continue"/>
            <w:tcBorders>
              <w:right w:val="single" w:color="auto" w:sz="12" w:space="0"/>
            </w:tcBorders>
          </w:tcPr>
          <w:p w14:paraId="0310EF96">
            <w:pPr>
              <w:pStyle w:val="17"/>
              <w:jc w:val="both"/>
            </w:pPr>
          </w:p>
        </w:tc>
      </w:tr>
      <w:tr w14:paraId="5C32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8914556">
            <w:pPr>
              <w:jc w:val="both"/>
              <w:rPr>
                <w:rFonts w:hint="eastAsia"/>
              </w:rPr>
            </w:pPr>
            <w:r>
              <w:t>1</w:t>
            </w:r>
          </w:p>
        </w:tc>
        <w:tc>
          <w:tcPr>
            <w:tcW w:w="709" w:type="dxa"/>
          </w:tcPr>
          <w:p w14:paraId="281DE2B0">
            <w:pPr>
              <w:jc w:val="both"/>
              <w:rPr>
                <w:rFonts w:hint="eastAsia"/>
              </w:rPr>
            </w:pPr>
            <w:r>
              <w:rPr>
                <w:rFonts w:hint="eastAsia"/>
              </w:rPr>
              <w:t>50%</w:t>
            </w:r>
          </w:p>
        </w:tc>
        <w:tc>
          <w:tcPr>
            <w:tcW w:w="2353" w:type="dxa"/>
            <w:tcBorders>
              <w:right w:val="double" w:color="auto" w:sz="4" w:space="0"/>
            </w:tcBorders>
          </w:tcPr>
          <w:p w14:paraId="1D8E49BD">
            <w:pPr>
              <w:jc w:val="both"/>
              <w:rPr>
                <w:rFonts w:hint="eastAsia"/>
                <w:bCs/>
                <w:color w:val="000000"/>
                <w:sz w:val="20"/>
                <w:szCs w:val="20"/>
              </w:rPr>
            </w:pPr>
            <w:r>
              <w:rPr>
                <w:rFonts w:hint="eastAsia"/>
              </w:rPr>
              <w:t>期末闭卷考试</w:t>
            </w:r>
          </w:p>
        </w:tc>
        <w:tc>
          <w:tcPr>
            <w:tcW w:w="612" w:type="dxa"/>
            <w:tcBorders>
              <w:left w:val="double" w:color="auto" w:sz="4" w:space="0"/>
            </w:tcBorders>
            <w:vAlign w:val="center"/>
          </w:tcPr>
          <w:p w14:paraId="76AF9C4B">
            <w:pPr>
              <w:pStyle w:val="15"/>
              <w:jc w:val="both"/>
            </w:pPr>
            <w:r>
              <w:rPr>
                <w:rFonts w:hint="eastAsia"/>
              </w:rPr>
              <w:t>25</w:t>
            </w:r>
          </w:p>
        </w:tc>
        <w:tc>
          <w:tcPr>
            <w:tcW w:w="612" w:type="dxa"/>
            <w:vAlign w:val="center"/>
          </w:tcPr>
          <w:p w14:paraId="4A0BD1C5">
            <w:pPr>
              <w:pStyle w:val="15"/>
              <w:jc w:val="both"/>
            </w:pPr>
            <w:r>
              <w:rPr>
                <w:rFonts w:hint="eastAsia"/>
              </w:rPr>
              <w:t>25</w:t>
            </w:r>
          </w:p>
        </w:tc>
        <w:tc>
          <w:tcPr>
            <w:tcW w:w="612" w:type="dxa"/>
            <w:vAlign w:val="center"/>
          </w:tcPr>
          <w:p w14:paraId="427B5B64">
            <w:pPr>
              <w:pStyle w:val="15"/>
              <w:jc w:val="both"/>
            </w:pPr>
            <w:r>
              <w:rPr>
                <w:rFonts w:hint="eastAsia"/>
              </w:rPr>
              <w:t>15</w:t>
            </w:r>
          </w:p>
        </w:tc>
        <w:tc>
          <w:tcPr>
            <w:tcW w:w="612" w:type="dxa"/>
            <w:vAlign w:val="center"/>
          </w:tcPr>
          <w:p w14:paraId="116DE997">
            <w:pPr>
              <w:pStyle w:val="15"/>
              <w:jc w:val="both"/>
            </w:pPr>
            <w:r>
              <w:rPr>
                <w:rFonts w:hint="eastAsia"/>
              </w:rPr>
              <w:t>1</w:t>
            </w:r>
            <w:r>
              <w:t>0</w:t>
            </w:r>
          </w:p>
        </w:tc>
        <w:tc>
          <w:tcPr>
            <w:tcW w:w="612" w:type="dxa"/>
            <w:vAlign w:val="center"/>
          </w:tcPr>
          <w:p w14:paraId="40A70CAA">
            <w:pPr>
              <w:pStyle w:val="15"/>
              <w:jc w:val="both"/>
            </w:pPr>
            <w:r>
              <w:rPr>
                <w:rFonts w:hint="eastAsia"/>
              </w:rPr>
              <w:t>10</w:t>
            </w:r>
          </w:p>
        </w:tc>
        <w:tc>
          <w:tcPr>
            <w:tcW w:w="612" w:type="dxa"/>
            <w:vAlign w:val="center"/>
          </w:tcPr>
          <w:p w14:paraId="639DA22F">
            <w:pPr>
              <w:pStyle w:val="15"/>
              <w:jc w:val="both"/>
            </w:pPr>
            <w:r>
              <w:rPr>
                <w:rFonts w:hint="eastAsia"/>
              </w:rPr>
              <w:t>10</w:t>
            </w:r>
          </w:p>
        </w:tc>
        <w:tc>
          <w:tcPr>
            <w:tcW w:w="706" w:type="dxa"/>
            <w:tcBorders>
              <w:right w:val="single" w:color="auto" w:sz="12" w:space="0"/>
            </w:tcBorders>
            <w:vAlign w:val="center"/>
          </w:tcPr>
          <w:p w14:paraId="3163C968">
            <w:pPr>
              <w:pStyle w:val="15"/>
              <w:jc w:val="both"/>
            </w:pPr>
            <w:r>
              <w:rPr>
                <w:rFonts w:hint="eastAsia"/>
              </w:rPr>
              <w:t>1</w:t>
            </w:r>
            <w:r>
              <w:t>00</w:t>
            </w:r>
          </w:p>
        </w:tc>
      </w:tr>
      <w:tr w14:paraId="140C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2301D4C">
            <w:pPr>
              <w:jc w:val="both"/>
              <w:rPr>
                <w:rFonts w:hint="eastAsia"/>
              </w:rPr>
            </w:pPr>
            <w:r>
              <w:t>X1</w:t>
            </w:r>
          </w:p>
        </w:tc>
        <w:tc>
          <w:tcPr>
            <w:tcW w:w="709" w:type="dxa"/>
          </w:tcPr>
          <w:p w14:paraId="5AE0A28E">
            <w:pPr>
              <w:jc w:val="both"/>
              <w:rPr>
                <w:rFonts w:hint="eastAsia"/>
              </w:rPr>
            </w:pPr>
            <w:r>
              <w:rPr>
                <w:rFonts w:hint="eastAsia"/>
              </w:rPr>
              <w:t>20%</w:t>
            </w:r>
          </w:p>
        </w:tc>
        <w:tc>
          <w:tcPr>
            <w:tcW w:w="2353" w:type="dxa"/>
            <w:tcBorders>
              <w:right w:val="double" w:color="auto" w:sz="4" w:space="0"/>
            </w:tcBorders>
          </w:tcPr>
          <w:p w14:paraId="76C91965">
            <w:pPr>
              <w:jc w:val="both"/>
              <w:rPr>
                <w:rFonts w:hint="eastAsia"/>
                <w:bCs/>
                <w:color w:val="000000"/>
                <w:sz w:val="20"/>
                <w:szCs w:val="20"/>
              </w:rPr>
            </w:pPr>
            <w:r>
              <w:rPr>
                <w:rFonts w:hint="eastAsia"/>
              </w:rPr>
              <w:t>阶段测试</w:t>
            </w:r>
          </w:p>
        </w:tc>
        <w:tc>
          <w:tcPr>
            <w:tcW w:w="612" w:type="dxa"/>
            <w:tcBorders>
              <w:left w:val="double" w:color="auto" w:sz="4" w:space="0"/>
            </w:tcBorders>
            <w:vAlign w:val="center"/>
          </w:tcPr>
          <w:p w14:paraId="1BE0228B">
            <w:pPr>
              <w:pStyle w:val="15"/>
              <w:jc w:val="both"/>
            </w:pPr>
            <w:r>
              <w:rPr>
                <w:rFonts w:hint="eastAsia"/>
              </w:rPr>
              <w:t>3</w:t>
            </w:r>
            <w:r>
              <w:t>0</w:t>
            </w:r>
          </w:p>
        </w:tc>
        <w:tc>
          <w:tcPr>
            <w:tcW w:w="612" w:type="dxa"/>
            <w:vAlign w:val="center"/>
          </w:tcPr>
          <w:p w14:paraId="0099E2E0">
            <w:pPr>
              <w:pStyle w:val="15"/>
              <w:jc w:val="both"/>
            </w:pPr>
            <w:r>
              <w:rPr>
                <w:rFonts w:hint="eastAsia"/>
              </w:rPr>
              <w:t>20</w:t>
            </w:r>
          </w:p>
        </w:tc>
        <w:tc>
          <w:tcPr>
            <w:tcW w:w="612" w:type="dxa"/>
            <w:vAlign w:val="center"/>
          </w:tcPr>
          <w:p w14:paraId="2AA15D94">
            <w:pPr>
              <w:pStyle w:val="15"/>
              <w:jc w:val="both"/>
            </w:pPr>
            <w:r>
              <w:rPr>
                <w:rFonts w:hint="eastAsia"/>
              </w:rPr>
              <w:t>30</w:t>
            </w:r>
          </w:p>
        </w:tc>
        <w:tc>
          <w:tcPr>
            <w:tcW w:w="612" w:type="dxa"/>
            <w:vAlign w:val="center"/>
          </w:tcPr>
          <w:p w14:paraId="0B8FC512">
            <w:pPr>
              <w:pStyle w:val="15"/>
              <w:jc w:val="both"/>
            </w:pPr>
          </w:p>
        </w:tc>
        <w:tc>
          <w:tcPr>
            <w:tcW w:w="612" w:type="dxa"/>
            <w:vAlign w:val="center"/>
          </w:tcPr>
          <w:p w14:paraId="2587FB66">
            <w:pPr>
              <w:pStyle w:val="15"/>
              <w:jc w:val="both"/>
            </w:pPr>
            <w:r>
              <w:rPr>
                <w:rFonts w:hint="eastAsia"/>
              </w:rPr>
              <w:t>2</w:t>
            </w:r>
            <w:r>
              <w:t>0</w:t>
            </w:r>
          </w:p>
        </w:tc>
        <w:tc>
          <w:tcPr>
            <w:tcW w:w="612" w:type="dxa"/>
            <w:vAlign w:val="center"/>
          </w:tcPr>
          <w:p w14:paraId="6CC44E8F">
            <w:pPr>
              <w:pStyle w:val="15"/>
              <w:jc w:val="both"/>
            </w:pPr>
          </w:p>
        </w:tc>
        <w:tc>
          <w:tcPr>
            <w:tcW w:w="706" w:type="dxa"/>
            <w:tcBorders>
              <w:right w:val="single" w:color="auto" w:sz="12" w:space="0"/>
            </w:tcBorders>
            <w:vAlign w:val="center"/>
          </w:tcPr>
          <w:p w14:paraId="4206A59E">
            <w:pPr>
              <w:pStyle w:val="15"/>
              <w:jc w:val="both"/>
            </w:pPr>
            <w:r>
              <w:rPr>
                <w:rFonts w:hint="eastAsia"/>
              </w:rPr>
              <w:t>1</w:t>
            </w:r>
            <w:r>
              <w:t>00</w:t>
            </w:r>
          </w:p>
        </w:tc>
      </w:tr>
      <w:tr w14:paraId="028B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EFA3BFC">
            <w:pPr>
              <w:jc w:val="both"/>
              <w:rPr>
                <w:rFonts w:hint="eastAsia"/>
              </w:rPr>
            </w:pPr>
            <w:r>
              <w:t>X2</w:t>
            </w:r>
          </w:p>
        </w:tc>
        <w:tc>
          <w:tcPr>
            <w:tcW w:w="709" w:type="dxa"/>
          </w:tcPr>
          <w:p w14:paraId="20DC12AF">
            <w:pPr>
              <w:jc w:val="both"/>
              <w:rPr>
                <w:rFonts w:hint="eastAsia"/>
              </w:rPr>
            </w:pPr>
            <w:r>
              <w:rPr>
                <w:rFonts w:hint="eastAsia"/>
              </w:rPr>
              <w:t>10%</w:t>
            </w:r>
          </w:p>
        </w:tc>
        <w:tc>
          <w:tcPr>
            <w:tcW w:w="2353" w:type="dxa"/>
            <w:tcBorders>
              <w:right w:val="double" w:color="auto" w:sz="4" w:space="0"/>
            </w:tcBorders>
          </w:tcPr>
          <w:p w14:paraId="35C578C6">
            <w:pPr>
              <w:jc w:val="both"/>
              <w:rPr>
                <w:rFonts w:hint="eastAsia"/>
                <w:bCs/>
                <w:color w:val="000000"/>
                <w:sz w:val="20"/>
                <w:szCs w:val="20"/>
              </w:rPr>
            </w:pPr>
            <w:r>
              <w:rPr>
                <w:rFonts w:hint="eastAsia"/>
              </w:rPr>
              <w:t>平时作业</w:t>
            </w:r>
          </w:p>
        </w:tc>
        <w:tc>
          <w:tcPr>
            <w:tcW w:w="612" w:type="dxa"/>
            <w:tcBorders>
              <w:left w:val="double" w:color="auto" w:sz="4" w:space="0"/>
            </w:tcBorders>
            <w:vAlign w:val="center"/>
          </w:tcPr>
          <w:p w14:paraId="73B71C6B">
            <w:pPr>
              <w:pStyle w:val="15"/>
              <w:jc w:val="both"/>
            </w:pPr>
            <w:r>
              <w:rPr>
                <w:rFonts w:hint="eastAsia"/>
              </w:rPr>
              <w:t>3</w:t>
            </w:r>
            <w:r>
              <w:t>0</w:t>
            </w:r>
          </w:p>
        </w:tc>
        <w:tc>
          <w:tcPr>
            <w:tcW w:w="612" w:type="dxa"/>
            <w:vAlign w:val="center"/>
          </w:tcPr>
          <w:p w14:paraId="52CA2291">
            <w:pPr>
              <w:pStyle w:val="15"/>
              <w:jc w:val="both"/>
            </w:pPr>
          </w:p>
        </w:tc>
        <w:tc>
          <w:tcPr>
            <w:tcW w:w="612" w:type="dxa"/>
            <w:vAlign w:val="center"/>
          </w:tcPr>
          <w:p w14:paraId="2F9CEB85">
            <w:pPr>
              <w:pStyle w:val="15"/>
              <w:jc w:val="both"/>
            </w:pPr>
            <w:r>
              <w:rPr>
                <w:rFonts w:hint="eastAsia"/>
              </w:rPr>
              <w:t>3</w:t>
            </w:r>
            <w:r>
              <w:t>0</w:t>
            </w:r>
          </w:p>
        </w:tc>
        <w:tc>
          <w:tcPr>
            <w:tcW w:w="612" w:type="dxa"/>
            <w:vAlign w:val="center"/>
          </w:tcPr>
          <w:p w14:paraId="320414CD">
            <w:pPr>
              <w:pStyle w:val="15"/>
              <w:jc w:val="both"/>
            </w:pPr>
            <w:r>
              <w:rPr>
                <w:rFonts w:hint="eastAsia"/>
              </w:rPr>
              <w:t>20</w:t>
            </w:r>
          </w:p>
        </w:tc>
        <w:tc>
          <w:tcPr>
            <w:tcW w:w="612" w:type="dxa"/>
            <w:vAlign w:val="center"/>
          </w:tcPr>
          <w:p w14:paraId="619EBAE3">
            <w:pPr>
              <w:pStyle w:val="15"/>
              <w:jc w:val="both"/>
            </w:pPr>
            <w:r>
              <w:rPr>
                <w:rFonts w:hint="eastAsia"/>
              </w:rPr>
              <w:t>20</w:t>
            </w:r>
          </w:p>
        </w:tc>
        <w:tc>
          <w:tcPr>
            <w:tcW w:w="612" w:type="dxa"/>
            <w:vAlign w:val="center"/>
          </w:tcPr>
          <w:p w14:paraId="21747C12">
            <w:pPr>
              <w:pStyle w:val="15"/>
              <w:jc w:val="both"/>
            </w:pPr>
          </w:p>
        </w:tc>
        <w:tc>
          <w:tcPr>
            <w:tcW w:w="706" w:type="dxa"/>
            <w:tcBorders>
              <w:right w:val="single" w:color="auto" w:sz="12" w:space="0"/>
            </w:tcBorders>
            <w:vAlign w:val="center"/>
          </w:tcPr>
          <w:p w14:paraId="0CC87DB5">
            <w:pPr>
              <w:pStyle w:val="15"/>
              <w:jc w:val="both"/>
            </w:pPr>
            <w:r>
              <w:rPr>
                <w:rFonts w:hint="eastAsia"/>
              </w:rPr>
              <w:t>1</w:t>
            </w:r>
            <w:r>
              <w:t>00</w:t>
            </w:r>
          </w:p>
        </w:tc>
      </w:tr>
      <w:tr w14:paraId="7E56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3478CF6">
            <w:pPr>
              <w:jc w:val="both"/>
              <w:rPr>
                <w:rFonts w:hint="eastAsia"/>
              </w:rPr>
            </w:pPr>
            <w:r>
              <w:t>X3</w:t>
            </w:r>
          </w:p>
        </w:tc>
        <w:tc>
          <w:tcPr>
            <w:tcW w:w="709" w:type="dxa"/>
          </w:tcPr>
          <w:p w14:paraId="5AF77550">
            <w:pPr>
              <w:jc w:val="both"/>
              <w:rPr>
                <w:rFonts w:hint="eastAsia"/>
              </w:rPr>
            </w:pPr>
            <w:r>
              <w:rPr>
                <w:rFonts w:hint="eastAsia"/>
              </w:rPr>
              <w:t>20%</w:t>
            </w:r>
          </w:p>
        </w:tc>
        <w:tc>
          <w:tcPr>
            <w:tcW w:w="2353" w:type="dxa"/>
            <w:tcBorders>
              <w:right w:val="double" w:color="auto" w:sz="4" w:space="0"/>
            </w:tcBorders>
          </w:tcPr>
          <w:p w14:paraId="625C5487">
            <w:pPr>
              <w:jc w:val="both"/>
              <w:rPr>
                <w:rFonts w:hint="eastAsia"/>
              </w:rPr>
            </w:pPr>
            <w:r>
              <w:rPr>
                <w:rFonts w:hint="eastAsia"/>
              </w:rPr>
              <w:t>平时表现（出勤5%、课堂表现如回答问题等5%、交流讨论10%）</w:t>
            </w:r>
          </w:p>
        </w:tc>
        <w:tc>
          <w:tcPr>
            <w:tcW w:w="612" w:type="dxa"/>
            <w:tcBorders>
              <w:left w:val="double" w:color="auto" w:sz="4" w:space="0"/>
            </w:tcBorders>
            <w:vAlign w:val="center"/>
          </w:tcPr>
          <w:p w14:paraId="0B23B06A">
            <w:pPr>
              <w:pStyle w:val="15"/>
              <w:jc w:val="both"/>
            </w:pPr>
          </w:p>
        </w:tc>
        <w:tc>
          <w:tcPr>
            <w:tcW w:w="612" w:type="dxa"/>
            <w:vAlign w:val="center"/>
          </w:tcPr>
          <w:p w14:paraId="73337F2A">
            <w:pPr>
              <w:pStyle w:val="15"/>
              <w:jc w:val="both"/>
            </w:pPr>
          </w:p>
        </w:tc>
        <w:tc>
          <w:tcPr>
            <w:tcW w:w="612" w:type="dxa"/>
            <w:vAlign w:val="center"/>
          </w:tcPr>
          <w:p w14:paraId="19A251FD">
            <w:pPr>
              <w:pStyle w:val="15"/>
              <w:jc w:val="both"/>
            </w:pPr>
          </w:p>
        </w:tc>
        <w:tc>
          <w:tcPr>
            <w:tcW w:w="612" w:type="dxa"/>
            <w:vAlign w:val="center"/>
          </w:tcPr>
          <w:p w14:paraId="033027C3">
            <w:pPr>
              <w:pStyle w:val="15"/>
              <w:jc w:val="both"/>
            </w:pPr>
            <w:r>
              <w:t>40</w:t>
            </w:r>
          </w:p>
        </w:tc>
        <w:tc>
          <w:tcPr>
            <w:tcW w:w="612" w:type="dxa"/>
            <w:vAlign w:val="center"/>
          </w:tcPr>
          <w:p w14:paraId="697216F0">
            <w:pPr>
              <w:pStyle w:val="15"/>
              <w:jc w:val="both"/>
            </w:pPr>
            <w:r>
              <w:t>40</w:t>
            </w:r>
          </w:p>
        </w:tc>
        <w:tc>
          <w:tcPr>
            <w:tcW w:w="612" w:type="dxa"/>
            <w:vAlign w:val="center"/>
          </w:tcPr>
          <w:p w14:paraId="58E6F0BF">
            <w:pPr>
              <w:pStyle w:val="15"/>
              <w:jc w:val="both"/>
            </w:pPr>
            <w:r>
              <w:t>30</w:t>
            </w:r>
          </w:p>
        </w:tc>
        <w:tc>
          <w:tcPr>
            <w:tcW w:w="706" w:type="dxa"/>
            <w:tcBorders>
              <w:right w:val="single" w:color="auto" w:sz="12" w:space="0"/>
            </w:tcBorders>
            <w:vAlign w:val="center"/>
          </w:tcPr>
          <w:p w14:paraId="2EAEAE06">
            <w:pPr>
              <w:pStyle w:val="15"/>
              <w:jc w:val="both"/>
            </w:pPr>
            <w:r>
              <w:rPr>
                <w:rFonts w:hint="eastAsia"/>
              </w:rPr>
              <w:t>1</w:t>
            </w:r>
            <w:r>
              <w:t>00</w:t>
            </w:r>
          </w:p>
        </w:tc>
      </w:tr>
    </w:tbl>
    <w:p w14:paraId="65C7B66A">
      <w:pPr>
        <w:pStyle w:val="17"/>
      </w:pPr>
      <w:r>
        <w:rPr>
          <w:rFonts w:hint="eastAsia"/>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FFF090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9ADE6C9">
            <w:pPr>
              <w:pStyle w:val="15"/>
              <w:jc w:val="both"/>
            </w:pPr>
            <w:r>
              <w:rPr>
                <w:rFonts w:hint="eastAsia"/>
              </w:rPr>
              <w:t>无</w:t>
            </w:r>
          </w:p>
          <w:p w14:paraId="5F7B8489">
            <w:pPr>
              <w:pStyle w:val="15"/>
              <w:jc w:val="both"/>
            </w:pPr>
          </w:p>
          <w:p w14:paraId="20985B9B">
            <w:pPr>
              <w:pStyle w:val="15"/>
              <w:jc w:val="both"/>
            </w:pPr>
          </w:p>
        </w:tc>
      </w:tr>
    </w:tbl>
    <w:p w14:paraId="4609079C">
      <w:pPr>
        <w:pStyle w:val="17"/>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FD322">
    <w:pPr>
      <w:rPr>
        <w:rFonts w:hint="eastAsia"/>
      </w:rPr>
    </w:pPr>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3A28FAA">
                          <w:pPr>
                            <w:rPr>
                              <w:rFonts w:hint="eastAsia"/>
                            </w:rPr>
                          </w:pPr>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3A28FAA">
                    <w:pPr>
                      <w:rPr>
                        <w:rFonts w:hint="eastAsia"/>
                      </w:rPr>
                    </w:pPr>
                    <w: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kYzljYmIzZTIxMmY2NDFiNDUxMTEzZjYwZGZkMz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4D5"/>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C6C15"/>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257FA"/>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07E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577FA"/>
    <w:rsid w:val="00C61B1B"/>
    <w:rsid w:val="00C66AB7"/>
    <w:rsid w:val="00C673D1"/>
    <w:rsid w:val="00C730D6"/>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01E1"/>
    <w:rsid w:val="00D343A8"/>
    <w:rsid w:val="00D37832"/>
    <w:rsid w:val="00D425C9"/>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3232"/>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07D1D"/>
    <w:rsid w:val="00F100D2"/>
    <w:rsid w:val="00F12942"/>
    <w:rsid w:val="00F13C41"/>
    <w:rsid w:val="00F14886"/>
    <w:rsid w:val="00F16421"/>
    <w:rsid w:val="00F177D5"/>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AF72EC"/>
    <w:rsid w:val="0BF32A1B"/>
    <w:rsid w:val="0DA61477"/>
    <w:rsid w:val="0FC401FA"/>
    <w:rsid w:val="10BD2C22"/>
    <w:rsid w:val="19F85670"/>
    <w:rsid w:val="1A4C32C6"/>
    <w:rsid w:val="1ED87686"/>
    <w:rsid w:val="21D06ED2"/>
    <w:rsid w:val="22987C80"/>
    <w:rsid w:val="24192CCC"/>
    <w:rsid w:val="37DD5ADD"/>
    <w:rsid w:val="39A66CD4"/>
    <w:rsid w:val="39DF22D8"/>
    <w:rsid w:val="3CD52CE1"/>
    <w:rsid w:val="410F2E6A"/>
    <w:rsid w:val="4430136C"/>
    <w:rsid w:val="4AB0382B"/>
    <w:rsid w:val="519136D9"/>
    <w:rsid w:val="569868B5"/>
    <w:rsid w:val="593A4B28"/>
    <w:rsid w:val="5AB346C0"/>
    <w:rsid w:val="60786190"/>
    <w:rsid w:val="611F6817"/>
    <w:rsid w:val="612A2784"/>
    <w:rsid w:val="645E38EF"/>
    <w:rsid w:val="646405B3"/>
    <w:rsid w:val="66CA1754"/>
    <w:rsid w:val="6F1E65D4"/>
    <w:rsid w:val="6F266C86"/>
    <w:rsid w:val="6F5042C2"/>
    <w:rsid w:val="712A7252"/>
    <w:rsid w:val="727B64AD"/>
    <w:rsid w:val="730D5D09"/>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rPr>
      <w:rFonts w:ascii="Times New Roman" w:hAnsi="Times New Roman" w:cs="Times New Roman"/>
      <w:kern w:val="2"/>
      <w:sz w:val="21"/>
    </w:rPr>
  </w:style>
  <w:style w:type="paragraph" w:styleId="4">
    <w:name w:val="Body Text"/>
    <w:basedOn w:val="1"/>
    <w:autoRedefine/>
    <w:qFormat/>
    <w:uiPriority w:val="1"/>
    <w:pPr>
      <w:spacing w:before="55"/>
      <w:ind w:left="216"/>
    </w:pPr>
    <w:rPr>
      <w:sz w:val="20"/>
      <w:szCs w:val="20"/>
      <w:lang w:eastAsia="en-US" w:bidi="en-US"/>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rPr>
      <w:color w:val="000000"/>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paragraph" w:customStyle="1" w:styleId="24">
    <w:name w:val="列出段落1111"/>
    <w:basedOn w:val="1"/>
    <w:autoRedefine/>
    <w:qFormat/>
    <w:uiPriority w:val="34"/>
    <w:pPr>
      <w:widowControl/>
      <w:ind w:left="720" w:firstLine="360"/>
      <w:contextualSpacing/>
    </w:pPr>
    <w:rPr>
      <w:rFonts w:ascii="Calibri" w:hAnsi="Calibri"/>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12</Pages>
  <Words>7008</Words>
  <Characters>7211</Characters>
  <Lines>58</Lines>
  <Paragraphs>16</Paragraphs>
  <TotalTime>0</TotalTime>
  <ScaleCrop>false</ScaleCrop>
  <LinksUpToDate>false</LinksUpToDate>
  <CharactersWithSpaces>7571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培培</cp:lastModifiedBy>
  <cp:lastPrinted>2023-11-21T00:52:00Z</cp:lastPrinted>
  <dcterms:modified xsi:type="dcterms:W3CDTF">2024-09-06T08:14:45Z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F9F50904C0EE4CF4890CCDB0CBE38250_12</vt:lpwstr>
  </property>
</Properties>
</file>